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623B" w14:textId="322F74A7" w:rsidR="001E4B83" w:rsidRDefault="00E031DE" w:rsidP="002074E2">
      <w:pPr>
        <w:pStyle w:val="Title"/>
        <w:ind w:right="-540"/>
        <w:jc w:val="left"/>
        <w:rPr>
          <w:sz w:val="28"/>
          <w:szCs w:val="28"/>
        </w:rPr>
      </w:pPr>
      <w:r>
        <w:rPr>
          <w:noProof/>
          <w:sz w:val="28"/>
          <w:szCs w:val="28"/>
          <w:lang w:eastAsia="en-GB"/>
        </w:rPr>
        <w:drawing>
          <wp:anchor distT="0" distB="0" distL="114300" distR="114300" simplePos="0" relativeHeight="251658240" behindDoc="0" locked="0" layoutInCell="1" allowOverlap="1" wp14:anchorId="2DE1FB3D" wp14:editId="34364579">
            <wp:simplePos x="0" y="0"/>
            <wp:positionH relativeFrom="column">
              <wp:posOffset>4831080</wp:posOffset>
            </wp:positionH>
            <wp:positionV relativeFrom="paragraph">
              <wp:posOffset>0</wp:posOffset>
            </wp:positionV>
            <wp:extent cx="1209675" cy="914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C1E">
        <w:rPr>
          <w:sz w:val="28"/>
          <w:szCs w:val="28"/>
        </w:rPr>
        <w:t>BETHANY CHRISTIAN TRUST</w:t>
      </w:r>
      <w:r w:rsidR="001E4B83">
        <w:rPr>
          <w:sz w:val="28"/>
          <w:szCs w:val="28"/>
        </w:rPr>
        <w:tab/>
      </w:r>
      <w:r w:rsidR="001E4B83">
        <w:rPr>
          <w:sz w:val="28"/>
          <w:szCs w:val="28"/>
        </w:rPr>
        <w:tab/>
      </w:r>
      <w:r w:rsidR="001E4B83">
        <w:rPr>
          <w:sz w:val="28"/>
          <w:szCs w:val="28"/>
        </w:rPr>
        <w:tab/>
      </w:r>
      <w:r w:rsidR="001E4B83">
        <w:rPr>
          <w:sz w:val="28"/>
          <w:szCs w:val="28"/>
        </w:rPr>
        <w:tab/>
      </w:r>
      <w:r w:rsidR="001E4B83">
        <w:rPr>
          <w:sz w:val="28"/>
          <w:szCs w:val="28"/>
        </w:rPr>
        <w:tab/>
      </w:r>
    </w:p>
    <w:p w14:paraId="4F41D271" w14:textId="7AE805B2" w:rsidR="002074E2" w:rsidRPr="002074E2" w:rsidRDefault="002074E2" w:rsidP="002074E2">
      <w:pPr>
        <w:pStyle w:val="Title"/>
        <w:ind w:right="-540"/>
        <w:jc w:val="left"/>
        <w:rPr>
          <w:szCs w:val="22"/>
        </w:rPr>
      </w:pPr>
    </w:p>
    <w:p w14:paraId="64D8623C" w14:textId="77777777" w:rsidR="00AE6E64" w:rsidRDefault="00F01C91" w:rsidP="00F01C91">
      <w:pPr>
        <w:pStyle w:val="Title"/>
        <w:jc w:val="left"/>
        <w:rPr>
          <w:sz w:val="28"/>
          <w:szCs w:val="28"/>
        </w:rPr>
      </w:pPr>
      <w:r w:rsidRPr="00F01C91">
        <w:rPr>
          <w:sz w:val="28"/>
          <w:szCs w:val="28"/>
        </w:rPr>
        <w:t xml:space="preserve">JOB DESCRIPTION – </w:t>
      </w:r>
    </w:p>
    <w:p w14:paraId="64D8623D" w14:textId="04E75CB0" w:rsidR="00F01C91" w:rsidRDefault="00AE6E64" w:rsidP="00F01C91">
      <w:pPr>
        <w:pStyle w:val="Title"/>
        <w:jc w:val="left"/>
      </w:pPr>
      <w:r>
        <w:rPr>
          <w:sz w:val="28"/>
          <w:szCs w:val="28"/>
        </w:rPr>
        <w:t xml:space="preserve">COMMUNITY </w:t>
      </w:r>
      <w:r w:rsidR="002E54B7">
        <w:rPr>
          <w:sz w:val="28"/>
          <w:szCs w:val="28"/>
        </w:rPr>
        <w:t>RES</w:t>
      </w:r>
      <w:r w:rsidR="00263151">
        <w:rPr>
          <w:sz w:val="28"/>
          <w:szCs w:val="28"/>
        </w:rPr>
        <w:t>ET</w:t>
      </w:r>
      <w:r w:rsidR="002E54B7">
        <w:rPr>
          <w:sz w:val="28"/>
          <w:szCs w:val="28"/>
        </w:rPr>
        <w:t>T</w:t>
      </w:r>
      <w:r w:rsidR="00263151">
        <w:rPr>
          <w:sz w:val="28"/>
          <w:szCs w:val="28"/>
        </w:rPr>
        <w:t>LEMENT WORKER</w:t>
      </w:r>
      <w:r w:rsidR="00F01C91">
        <w:tab/>
      </w:r>
    </w:p>
    <w:p w14:paraId="26E495FE" w14:textId="47292BFF" w:rsidR="00E32F56" w:rsidRPr="00605A1B" w:rsidRDefault="00E32F56" w:rsidP="00E32F56">
      <w:pPr>
        <w:pBdr>
          <w:bottom w:val="single" w:sz="12" w:space="1" w:color="auto"/>
        </w:pBdr>
        <w:jc w:val="both"/>
        <w:rPr>
          <w:rFonts w:ascii="Arial" w:hAnsi="Arial" w:cs="Arial"/>
          <w:b/>
          <w:bCs w:val="0"/>
          <w:sz w:val="22"/>
          <w:szCs w:val="22"/>
        </w:rPr>
      </w:pPr>
    </w:p>
    <w:p w14:paraId="64D8623F" w14:textId="77777777" w:rsidR="00F01C91" w:rsidRPr="001B5661" w:rsidRDefault="00F01C91" w:rsidP="00F01C91">
      <w:pPr>
        <w:pStyle w:val="Title"/>
        <w:ind w:right="-540"/>
        <w:jc w:val="left"/>
        <w:rPr>
          <w:bCs/>
          <w:szCs w:val="22"/>
        </w:rPr>
      </w:pPr>
    </w:p>
    <w:p w14:paraId="64D86241" w14:textId="55D4E10C" w:rsidR="007C0B9E" w:rsidRPr="001B5661" w:rsidRDefault="007C0B9E">
      <w:pPr>
        <w:rPr>
          <w:rFonts w:ascii="Arial" w:hAnsi="Arial" w:cs="Arial"/>
          <w:sz w:val="22"/>
          <w:szCs w:val="22"/>
        </w:rPr>
      </w:pPr>
      <w:r w:rsidRPr="001B5661">
        <w:rPr>
          <w:rFonts w:ascii="Arial" w:hAnsi="Arial" w:cs="Arial"/>
          <w:b/>
          <w:bCs w:val="0"/>
          <w:sz w:val="22"/>
          <w:szCs w:val="22"/>
        </w:rPr>
        <w:t>1</w:t>
      </w:r>
      <w:r w:rsidR="00F01C91" w:rsidRPr="001B5661">
        <w:rPr>
          <w:rFonts w:ascii="Arial" w:hAnsi="Arial" w:cs="Arial"/>
          <w:b/>
          <w:bCs w:val="0"/>
          <w:sz w:val="22"/>
          <w:szCs w:val="22"/>
        </w:rPr>
        <w:tab/>
        <w:t>JOB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63"/>
        <w:gridCol w:w="1821"/>
        <w:gridCol w:w="1239"/>
        <w:gridCol w:w="1378"/>
        <w:gridCol w:w="1443"/>
        <w:gridCol w:w="2205"/>
      </w:tblGrid>
      <w:tr w:rsidR="000B2213" w:rsidRPr="001B5661" w14:paraId="64D86246" w14:textId="77777777" w:rsidTr="002074E2">
        <w:tc>
          <w:tcPr>
            <w:tcW w:w="1548" w:type="dxa"/>
            <w:gridSpan w:val="2"/>
          </w:tcPr>
          <w:p w14:paraId="64D86242" w14:textId="77777777" w:rsidR="000B2213" w:rsidRPr="001B5661" w:rsidRDefault="000B2213" w:rsidP="00E2683A">
            <w:pPr>
              <w:rPr>
                <w:rFonts w:ascii="Arial" w:hAnsi="Arial" w:cs="Arial"/>
                <w:b/>
                <w:sz w:val="22"/>
                <w:szCs w:val="22"/>
              </w:rPr>
            </w:pPr>
            <w:r w:rsidRPr="001B5661">
              <w:rPr>
                <w:rFonts w:ascii="Arial" w:hAnsi="Arial" w:cs="Arial"/>
                <w:b/>
                <w:sz w:val="22"/>
                <w:szCs w:val="22"/>
              </w:rPr>
              <w:t>Job Title</w:t>
            </w:r>
          </w:p>
        </w:tc>
        <w:tc>
          <w:tcPr>
            <w:tcW w:w="3060" w:type="dxa"/>
            <w:gridSpan w:val="2"/>
          </w:tcPr>
          <w:p w14:paraId="64D86243" w14:textId="77777777" w:rsidR="000B2213" w:rsidRPr="001B5661" w:rsidRDefault="00263151" w:rsidP="00AE6E64">
            <w:pPr>
              <w:rPr>
                <w:rFonts w:ascii="Arial" w:hAnsi="Arial" w:cs="Arial"/>
                <w:sz w:val="22"/>
                <w:szCs w:val="22"/>
              </w:rPr>
            </w:pPr>
            <w:r w:rsidRPr="001B5661">
              <w:rPr>
                <w:rFonts w:ascii="Arial" w:hAnsi="Arial" w:cs="Arial"/>
                <w:sz w:val="22"/>
                <w:szCs w:val="22"/>
              </w:rPr>
              <w:t>Community Resettlement Worker</w:t>
            </w:r>
          </w:p>
        </w:tc>
        <w:tc>
          <w:tcPr>
            <w:tcW w:w="1378" w:type="dxa"/>
          </w:tcPr>
          <w:p w14:paraId="64D86244" w14:textId="77777777" w:rsidR="000B2213" w:rsidRPr="001B5661" w:rsidRDefault="000B2213" w:rsidP="00E2683A">
            <w:pPr>
              <w:rPr>
                <w:rFonts w:ascii="Arial" w:hAnsi="Arial" w:cs="Arial"/>
                <w:b/>
                <w:sz w:val="22"/>
                <w:szCs w:val="22"/>
              </w:rPr>
            </w:pPr>
            <w:r w:rsidRPr="001B5661">
              <w:rPr>
                <w:rFonts w:ascii="Arial" w:hAnsi="Arial" w:cs="Arial"/>
                <w:b/>
                <w:sz w:val="22"/>
                <w:szCs w:val="22"/>
              </w:rPr>
              <w:t>Line Manager</w:t>
            </w:r>
          </w:p>
        </w:tc>
        <w:tc>
          <w:tcPr>
            <w:tcW w:w="3648" w:type="dxa"/>
            <w:gridSpan w:val="2"/>
          </w:tcPr>
          <w:p w14:paraId="64D86245" w14:textId="77777777" w:rsidR="000B2213" w:rsidRPr="001B5661" w:rsidRDefault="00263151" w:rsidP="001E4B83">
            <w:pPr>
              <w:rPr>
                <w:rFonts w:ascii="Arial" w:hAnsi="Arial" w:cs="Arial"/>
                <w:sz w:val="22"/>
                <w:szCs w:val="22"/>
              </w:rPr>
            </w:pPr>
            <w:r w:rsidRPr="001B5661">
              <w:rPr>
                <w:rFonts w:ascii="Arial" w:hAnsi="Arial" w:cs="Arial"/>
                <w:sz w:val="22"/>
                <w:szCs w:val="22"/>
              </w:rPr>
              <w:t>Community Reintegration Coordinator</w:t>
            </w:r>
          </w:p>
        </w:tc>
      </w:tr>
      <w:tr w:rsidR="00BD128E" w:rsidRPr="001B5661" w14:paraId="64D8624D" w14:textId="77777777" w:rsidTr="002074E2">
        <w:tc>
          <w:tcPr>
            <w:tcW w:w="1485" w:type="dxa"/>
          </w:tcPr>
          <w:p w14:paraId="64D86247" w14:textId="77777777" w:rsidR="00BD128E" w:rsidRPr="001B5661" w:rsidRDefault="00BD128E" w:rsidP="00E2683A">
            <w:pPr>
              <w:rPr>
                <w:rFonts w:ascii="Arial" w:hAnsi="Arial" w:cs="Arial"/>
                <w:b/>
                <w:sz w:val="22"/>
                <w:szCs w:val="22"/>
              </w:rPr>
            </w:pPr>
            <w:r w:rsidRPr="001B5661">
              <w:rPr>
                <w:rFonts w:ascii="Arial" w:hAnsi="Arial" w:cs="Arial"/>
                <w:b/>
                <w:sz w:val="22"/>
                <w:szCs w:val="22"/>
              </w:rPr>
              <w:t>Grade Level</w:t>
            </w:r>
          </w:p>
        </w:tc>
        <w:tc>
          <w:tcPr>
            <w:tcW w:w="1884" w:type="dxa"/>
            <w:gridSpan w:val="2"/>
          </w:tcPr>
          <w:p w14:paraId="64D86248" w14:textId="77777777" w:rsidR="00BD128E" w:rsidRPr="001B5661" w:rsidRDefault="00BD128E" w:rsidP="00BD128E">
            <w:pPr>
              <w:rPr>
                <w:rFonts w:ascii="Arial" w:hAnsi="Arial" w:cs="Arial"/>
                <w:sz w:val="22"/>
                <w:szCs w:val="22"/>
              </w:rPr>
            </w:pPr>
            <w:r w:rsidRPr="001B5661">
              <w:rPr>
                <w:rFonts w:ascii="Arial" w:hAnsi="Arial" w:cs="Arial"/>
                <w:sz w:val="22"/>
                <w:szCs w:val="22"/>
              </w:rPr>
              <w:t>3</w:t>
            </w:r>
          </w:p>
        </w:tc>
        <w:tc>
          <w:tcPr>
            <w:tcW w:w="1239" w:type="dxa"/>
          </w:tcPr>
          <w:p w14:paraId="64D86249" w14:textId="77777777" w:rsidR="00BD128E" w:rsidRPr="001B5661" w:rsidRDefault="00BD128E" w:rsidP="00E2683A">
            <w:pPr>
              <w:rPr>
                <w:rFonts w:ascii="Arial" w:hAnsi="Arial" w:cs="Arial"/>
                <w:b/>
                <w:sz w:val="22"/>
                <w:szCs w:val="22"/>
              </w:rPr>
            </w:pPr>
            <w:r w:rsidRPr="001B5661">
              <w:rPr>
                <w:rFonts w:ascii="Arial" w:hAnsi="Arial" w:cs="Arial"/>
                <w:b/>
                <w:sz w:val="22"/>
                <w:szCs w:val="22"/>
              </w:rPr>
              <w:t>Salary Range</w:t>
            </w:r>
          </w:p>
        </w:tc>
        <w:tc>
          <w:tcPr>
            <w:tcW w:w="1378" w:type="dxa"/>
          </w:tcPr>
          <w:p w14:paraId="64D8624A" w14:textId="77777777" w:rsidR="00BD128E" w:rsidRPr="001B5661" w:rsidRDefault="00263151" w:rsidP="00E2683A">
            <w:pPr>
              <w:rPr>
                <w:rFonts w:ascii="Arial" w:hAnsi="Arial" w:cs="Arial"/>
                <w:sz w:val="22"/>
                <w:szCs w:val="22"/>
              </w:rPr>
            </w:pPr>
            <w:r w:rsidRPr="001B5661">
              <w:rPr>
                <w:rFonts w:ascii="Arial" w:hAnsi="Arial" w:cs="Arial"/>
                <w:sz w:val="22"/>
                <w:szCs w:val="22"/>
              </w:rPr>
              <w:t>19-23</w:t>
            </w:r>
          </w:p>
        </w:tc>
        <w:tc>
          <w:tcPr>
            <w:tcW w:w="1443" w:type="dxa"/>
          </w:tcPr>
          <w:p w14:paraId="64D8624B" w14:textId="77777777" w:rsidR="00BD128E" w:rsidRPr="001B5661" w:rsidRDefault="00BD128E" w:rsidP="00E2683A">
            <w:pPr>
              <w:rPr>
                <w:rFonts w:ascii="Arial" w:hAnsi="Arial" w:cs="Arial"/>
                <w:b/>
                <w:sz w:val="22"/>
                <w:szCs w:val="22"/>
              </w:rPr>
            </w:pPr>
            <w:r w:rsidRPr="001B5661">
              <w:rPr>
                <w:rFonts w:ascii="Arial" w:hAnsi="Arial" w:cs="Arial"/>
                <w:b/>
                <w:sz w:val="22"/>
                <w:szCs w:val="22"/>
              </w:rPr>
              <w:t>FTE Salary Range</w:t>
            </w:r>
          </w:p>
        </w:tc>
        <w:tc>
          <w:tcPr>
            <w:tcW w:w="2205" w:type="dxa"/>
          </w:tcPr>
          <w:p w14:paraId="64D8624C" w14:textId="7D4E97AC" w:rsidR="00BD128E" w:rsidRPr="001B5661" w:rsidRDefault="00F31249" w:rsidP="00E2683A">
            <w:pPr>
              <w:rPr>
                <w:rFonts w:ascii="Arial" w:hAnsi="Arial" w:cs="Arial"/>
                <w:sz w:val="22"/>
                <w:szCs w:val="22"/>
              </w:rPr>
            </w:pPr>
            <w:r w:rsidRPr="001B5661">
              <w:rPr>
                <w:rFonts w:ascii="Arial" w:hAnsi="Arial" w:cs="Arial"/>
                <w:sz w:val="22"/>
                <w:szCs w:val="22"/>
              </w:rPr>
              <w:t>£23,430 - £25,976</w:t>
            </w:r>
          </w:p>
        </w:tc>
      </w:tr>
      <w:tr w:rsidR="000B2213" w:rsidRPr="001B5661" w14:paraId="64D86252" w14:textId="77777777" w:rsidTr="002074E2">
        <w:tc>
          <w:tcPr>
            <w:tcW w:w="1548" w:type="dxa"/>
            <w:gridSpan w:val="2"/>
          </w:tcPr>
          <w:p w14:paraId="64D8624E" w14:textId="77777777" w:rsidR="000B2213" w:rsidRPr="001B5661" w:rsidRDefault="00263151" w:rsidP="00E2683A">
            <w:pPr>
              <w:rPr>
                <w:rFonts w:ascii="Arial" w:hAnsi="Arial" w:cs="Arial"/>
                <w:b/>
                <w:sz w:val="22"/>
                <w:szCs w:val="22"/>
              </w:rPr>
            </w:pPr>
            <w:r w:rsidRPr="001B5661">
              <w:rPr>
                <w:rFonts w:ascii="Arial" w:hAnsi="Arial" w:cs="Arial"/>
                <w:b/>
                <w:sz w:val="22"/>
                <w:szCs w:val="22"/>
              </w:rPr>
              <w:t>Section/Unit</w:t>
            </w:r>
          </w:p>
        </w:tc>
        <w:tc>
          <w:tcPr>
            <w:tcW w:w="3060" w:type="dxa"/>
            <w:gridSpan w:val="2"/>
          </w:tcPr>
          <w:p w14:paraId="64D8624F" w14:textId="77777777" w:rsidR="000B2213" w:rsidRPr="001B5661" w:rsidRDefault="00263151" w:rsidP="00E2683A">
            <w:pPr>
              <w:rPr>
                <w:rFonts w:ascii="Arial" w:hAnsi="Arial" w:cs="Arial"/>
                <w:sz w:val="22"/>
                <w:szCs w:val="22"/>
              </w:rPr>
            </w:pPr>
            <w:r w:rsidRPr="001B5661">
              <w:rPr>
                <w:rFonts w:ascii="Arial" w:hAnsi="Arial" w:cs="Arial"/>
                <w:sz w:val="22"/>
                <w:szCs w:val="22"/>
              </w:rPr>
              <w:t>Connect 2 Community</w:t>
            </w:r>
          </w:p>
        </w:tc>
        <w:tc>
          <w:tcPr>
            <w:tcW w:w="1378" w:type="dxa"/>
          </w:tcPr>
          <w:p w14:paraId="64D86250" w14:textId="77777777" w:rsidR="000B2213" w:rsidRPr="001B5661" w:rsidRDefault="00263151" w:rsidP="00E2683A">
            <w:pPr>
              <w:rPr>
                <w:rFonts w:ascii="Arial" w:hAnsi="Arial" w:cs="Arial"/>
                <w:b/>
                <w:sz w:val="22"/>
                <w:szCs w:val="22"/>
              </w:rPr>
            </w:pPr>
            <w:r w:rsidRPr="001B5661">
              <w:rPr>
                <w:rFonts w:ascii="Arial" w:hAnsi="Arial" w:cs="Arial"/>
                <w:b/>
                <w:sz w:val="22"/>
                <w:szCs w:val="22"/>
              </w:rPr>
              <w:t>Directorate</w:t>
            </w:r>
            <w:r w:rsidR="005E735B" w:rsidRPr="001B5661">
              <w:rPr>
                <w:rFonts w:ascii="Arial" w:hAnsi="Arial" w:cs="Arial"/>
                <w:b/>
                <w:sz w:val="22"/>
                <w:szCs w:val="22"/>
              </w:rPr>
              <w:t xml:space="preserve"> </w:t>
            </w:r>
          </w:p>
        </w:tc>
        <w:tc>
          <w:tcPr>
            <w:tcW w:w="3648" w:type="dxa"/>
            <w:gridSpan w:val="2"/>
          </w:tcPr>
          <w:p w14:paraId="64D86251" w14:textId="77777777" w:rsidR="000B2213" w:rsidRPr="001B5661" w:rsidRDefault="00263151" w:rsidP="00E2683A">
            <w:pPr>
              <w:rPr>
                <w:rFonts w:ascii="Arial" w:hAnsi="Arial" w:cs="Arial"/>
                <w:sz w:val="22"/>
                <w:szCs w:val="22"/>
              </w:rPr>
            </w:pPr>
            <w:r w:rsidRPr="001B5661">
              <w:rPr>
                <w:rFonts w:ascii="Arial" w:hAnsi="Arial" w:cs="Arial"/>
                <w:sz w:val="22"/>
                <w:szCs w:val="22"/>
              </w:rPr>
              <w:t>Operations</w:t>
            </w:r>
          </w:p>
        </w:tc>
      </w:tr>
      <w:tr w:rsidR="000B2213" w:rsidRPr="001B5661" w14:paraId="64D86255" w14:textId="77777777" w:rsidTr="002074E2">
        <w:tc>
          <w:tcPr>
            <w:tcW w:w="1548" w:type="dxa"/>
            <w:gridSpan w:val="2"/>
          </w:tcPr>
          <w:p w14:paraId="64D86253" w14:textId="77777777" w:rsidR="000B2213" w:rsidRPr="001B5661" w:rsidRDefault="000B2213" w:rsidP="00E2683A">
            <w:pPr>
              <w:rPr>
                <w:rFonts w:ascii="Arial" w:hAnsi="Arial" w:cs="Arial"/>
                <w:b/>
                <w:sz w:val="22"/>
                <w:szCs w:val="22"/>
              </w:rPr>
            </w:pPr>
            <w:r w:rsidRPr="001B5661">
              <w:rPr>
                <w:rFonts w:ascii="Arial" w:hAnsi="Arial" w:cs="Arial"/>
                <w:b/>
                <w:sz w:val="22"/>
                <w:szCs w:val="22"/>
              </w:rPr>
              <w:t>Location</w:t>
            </w:r>
          </w:p>
        </w:tc>
        <w:tc>
          <w:tcPr>
            <w:tcW w:w="8086" w:type="dxa"/>
            <w:gridSpan w:val="5"/>
          </w:tcPr>
          <w:p w14:paraId="64D86254" w14:textId="64D61A72" w:rsidR="000B2213" w:rsidRPr="001B5661" w:rsidRDefault="003230CF" w:rsidP="00C2686B">
            <w:pPr>
              <w:rPr>
                <w:rFonts w:ascii="Arial" w:hAnsi="Arial" w:cs="Arial"/>
                <w:sz w:val="22"/>
                <w:szCs w:val="22"/>
              </w:rPr>
            </w:pPr>
            <w:r>
              <w:rPr>
                <w:rFonts w:ascii="Arial" w:hAnsi="Arial" w:cs="Arial"/>
                <w:sz w:val="22"/>
                <w:szCs w:val="22"/>
              </w:rPr>
              <w:t xml:space="preserve">Fife, </w:t>
            </w:r>
            <w:r w:rsidR="00182B45" w:rsidRPr="001B5661">
              <w:rPr>
                <w:rFonts w:ascii="Arial" w:hAnsi="Arial" w:cs="Arial"/>
                <w:sz w:val="22"/>
                <w:szCs w:val="22"/>
              </w:rPr>
              <w:t>Dundee, Angus, Perth and Kinross</w:t>
            </w:r>
          </w:p>
        </w:tc>
      </w:tr>
      <w:tr w:rsidR="000B2213" w:rsidRPr="001B5661" w14:paraId="64D8625A" w14:textId="77777777" w:rsidTr="002074E2">
        <w:tc>
          <w:tcPr>
            <w:tcW w:w="1548" w:type="dxa"/>
            <w:gridSpan w:val="2"/>
          </w:tcPr>
          <w:p w14:paraId="64D86256" w14:textId="77777777" w:rsidR="000B2213" w:rsidRPr="001B5661" w:rsidRDefault="000B2213" w:rsidP="00E2683A">
            <w:pPr>
              <w:rPr>
                <w:rFonts w:ascii="Arial" w:hAnsi="Arial" w:cs="Arial"/>
                <w:b/>
                <w:sz w:val="22"/>
                <w:szCs w:val="22"/>
              </w:rPr>
            </w:pPr>
            <w:r w:rsidRPr="001B5661">
              <w:rPr>
                <w:rFonts w:ascii="Arial" w:hAnsi="Arial" w:cs="Arial"/>
                <w:b/>
                <w:sz w:val="22"/>
                <w:szCs w:val="22"/>
              </w:rPr>
              <w:t>Hours</w:t>
            </w:r>
          </w:p>
        </w:tc>
        <w:tc>
          <w:tcPr>
            <w:tcW w:w="3060" w:type="dxa"/>
            <w:gridSpan w:val="2"/>
          </w:tcPr>
          <w:p w14:paraId="64D86257" w14:textId="77777777" w:rsidR="000B2213" w:rsidRPr="001B5661" w:rsidRDefault="00263151" w:rsidP="00E2683A">
            <w:pPr>
              <w:rPr>
                <w:rFonts w:ascii="Arial" w:hAnsi="Arial" w:cs="Arial"/>
                <w:sz w:val="22"/>
                <w:szCs w:val="22"/>
              </w:rPr>
            </w:pPr>
            <w:r w:rsidRPr="001B5661">
              <w:rPr>
                <w:rFonts w:ascii="Arial" w:hAnsi="Arial" w:cs="Arial"/>
                <w:sz w:val="22"/>
                <w:szCs w:val="22"/>
              </w:rPr>
              <w:t>22</w:t>
            </w:r>
            <w:r w:rsidR="00F36BBF" w:rsidRPr="001B5661">
              <w:rPr>
                <w:rFonts w:ascii="Arial" w:hAnsi="Arial" w:cs="Arial"/>
                <w:sz w:val="22"/>
                <w:szCs w:val="22"/>
              </w:rPr>
              <w:t>.5</w:t>
            </w:r>
          </w:p>
        </w:tc>
        <w:tc>
          <w:tcPr>
            <w:tcW w:w="1378" w:type="dxa"/>
          </w:tcPr>
          <w:p w14:paraId="64D86258" w14:textId="77777777" w:rsidR="000B2213" w:rsidRPr="001B5661" w:rsidRDefault="000B2213" w:rsidP="00E2683A">
            <w:pPr>
              <w:rPr>
                <w:rFonts w:ascii="Arial" w:hAnsi="Arial" w:cs="Arial"/>
                <w:b/>
                <w:sz w:val="22"/>
                <w:szCs w:val="22"/>
              </w:rPr>
            </w:pPr>
            <w:r w:rsidRPr="001B5661">
              <w:rPr>
                <w:rFonts w:ascii="Arial" w:hAnsi="Arial" w:cs="Arial"/>
                <w:b/>
                <w:sz w:val="22"/>
                <w:szCs w:val="22"/>
              </w:rPr>
              <w:t>FTE</w:t>
            </w:r>
          </w:p>
        </w:tc>
        <w:tc>
          <w:tcPr>
            <w:tcW w:w="3648" w:type="dxa"/>
            <w:gridSpan w:val="2"/>
          </w:tcPr>
          <w:p w14:paraId="64D86259" w14:textId="77777777" w:rsidR="000B2213" w:rsidRPr="001B5661" w:rsidRDefault="00263151" w:rsidP="00E2683A">
            <w:pPr>
              <w:rPr>
                <w:rFonts w:ascii="Arial" w:hAnsi="Arial" w:cs="Arial"/>
                <w:sz w:val="22"/>
                <w:szCs w:val="22"/>
              </w:rPr>
            </w:pPr>
            <w:r w:rsidRPr="001B5661">
              <w:rPr>
                <w:rFonts w:ascii="Arial" w:hAnsi="Arial" w:cs="Arial"/>
                <w:sz w:val="22"/>
                <w:szCs w:val="22"/>
              </w:rPr>
              <w:t>0.6</w:t>
            </w:r>
          </w:p>
        </w:tc>
      </w:tr>
      <w:tr w:rsidR="000B2213" w:rsidRPr="001B5661" w14:paraId="64D8625D" w14:textId="77777777" w:rsidTr="002074E2">
        <w:tc>
          <w:tcPr>
            <w:tcW w:w="1548" w:type="dxa"/>
            <w:gridSpan w:val="2"/>
          </w:tcPr>
          <w:p w14:paraId="64D8625B" w14:textId="77777777" w:rsidR="000B2213" w:rsidRPr="001B5661" w:rsidRDefault="000B2213" w:rsidP="00E2683A">
            <w:pPr>
              <w:rPr>
                <w:rFonts w:ascii="Arial" w:hAnsi="Arial" w:cs="Arial"/>
                <w:b/>
                <w:sz w:val="22"/>
                <w:szCs w:val="22"/>
              </w:rPr>
            </w:pPr>
            <w:r w:rsidRPr="001B5661">
              <w:rPr>
                <w:rFonts w:ascii="Arial" w:hAnsi="Arial" w:cs="Arial"/>
                <w:b/>
                <w:sz w:val="22"/>
                <w:szCs w:val="22"/>
              </w:rPr>
              <w:t>OR</w:t>
            </w:r>
          </w:p>
        </w:tc>
        <w:tc>
          <w:tcPr>
            <w:tcW w:w="8086" w:type="dxa"/>
            <w:gridSpan w:val="5"/>
          </w:tcPr>
          <w:p w14:paraId="64D8625C" w14:textId="77777777" w:rsidR="002C7F8D" w:rsidRPr="001B5661" w:rsidRDefault="000B2213" w:rsidP="00E2683A">
            <w:pPr>
              <w:rPr>
                <w:rFonts w:ascii="Arial" w:hAnsi="Arial" w:cs="Arial"/>
                <w:sz w:val="22"/>
                <w:szCs w:val="22"/>
              </w:rPr>
            </w:pPr>
            <w:r w:rsidRPr="001B5661">
              <w:rPr>
                <w:rFonts w:ascii="Arial" w:hAnsi="Arial" w:cs="Arial"/>
                <w:sz w:val="22"/>
                <w:szCs w:val="22"/>
              </w:rPr>
              <w:t xml:space="preserve">Required to </w:t>
            </w:r>
            <w:r w:rsidR="00780E9B" w:rsidRPr="001B5661">
              <w:rPr>
                <w:rFonts w:ascii="Arial" w:hAnsi="Arial" w:cs="Arial"/>
                <w:sz w:val="22"/>
                <w:szCs w:val="22"/>
              </w:rPr>
              <w:t xml:space="preserve">have a genuine </w:t>
            </w:r>
            <w:r w:rsidR="00A476E3" w:rsidRPr="001B5661">
              <w:rPr>
                <w:rFonts w:ascii="Arial" w:hAnsi="Arial" w:cs="Arial"/>
                <w:sz w:val="22"/>
                <w:szCs w:val="22"/>
              </w:rPr>
              <w:t>and active Christian faith and commitment</w:t>
            </w:r>
          </w:p>
        </w:tc>
      </w:tr>
    </w:tbl>
    <w:p w14:paraId="64D8625E" w14:textId="77777777" w:rsidR="004B63FA" w:rsidRPr="001B5661" w:rsidRDefault="004B63FA" w:rsidP="006D116E">
      <w:pPr>
        <w:autoSpaceDE w:val="0"/>
        <w:autoSpaceDN w:val="0"/>
        <w:adjustRightInd w:val="0"/>
        <w:jc w:val="both"/>
        <w:rPr>
          <w:rFonts w:ascii="Arial" w:hAnsi="Arial" w:cs="Arial"/>
          <w:b/>
          <w:sz w:val="22"/>
          <w:szCs w:val="22"/>
        </w:rPr>
      </w:pPr>
    </w:p>
    <w:p w14:paraId="64D8625F" w14:textId="77777777" w:rsidR="006D116E" w:rsidRPr="001B5661" w:rsidRDefault="006D116E" w:rsidP="006D116E">
      <w:pPr>
        <w:autoSpaceDE w:val="0"/>
        <w:autoSpaceDN w:val="0"/>
        <w:adjustRightInd w:val="0"/>
        <w:jc w:val="both"/>
        <w:rPr>
          <w:rFonts w:ascii="Arial" w:hAnsi="Arial" w:cs="Arial"/>
          <w:b/>
          <w:sz w:val="22"/>
          <w:szCs w:val="22"/>
        </w:rPr>
      </w:pPr>
      <w:r w:rsidRPr="001B5661">
        <w:rPr>
          <w:rFonts w:ascii="Arial" w:hAnsi="Arial" w:cs="Arial"/>
          <w:b/>
          <w:sz w:val="22"/>
          <w:szCs w:val="22"/>
        </w:rPr>
        <w:t xml:space="preserve">2         JOB PURPOSE  </w:t>
      </w:r>
    </w:p>
    <w:p w14:paraId="7106F8EB" w14:textId="400BD882" w:rsidR="00F31249" w:rsidRPr="001B5661" w:rsidRDefault="006D116E" w:rsidP="009F08CC">
      <w:pPr>
        <w:autoSpaceDE w:val="0"/>
        <w:autoSpaceDN w:val="0"/>
        <w:adjustRightInd w:val="0"/>
        <w:jc w:val="both"/>
        <w:rPr>
          <w:rFonts w:ascii="Arial" w:hAnsi="Arial" w:cs="Arial"/>
          <w:bCs w:val="0"/>
          <w:sz w:val="22"/>
          <w:szCs w:val="22"/>
          <w:lang w:val="en-US"/>
        </w:rPr>
      </w:pPr>
      <w:r w:rsidRPr="001B5661">
        <w:rPr>
          <w:rFonts w:ascii="Arial" w:hAnsi="Arial" w:cs="Arial"/>
          <w:sz w:val="22"/>
          <w:szCs w:val="22"/>
        </w:rPr>
        <w:t xml:space="preserve">The aim of this role </w:t>
      </w:r>
      <w:r w:rsidR="00113C79" w:rsidRPr="001B5661">
        <w:rPr>
          <w:rFonts w:ascii="Arial" w:hAnsi="Arial" w:cs="Arial"/>
          <w:sz w:val="22"/>
          <w:szCs w:val="22"/>
        </w:rPr>
        <w:t xml:space="preserve">is </w:t>
      </w:r>
      <w:r w:rsidR="008038F1" w:rsidRPr="001B5661">
        <w:rPr>
          <w:rFonts w:ascii="Arial" w:hAnsi="Arial" w:cs="Arial"/>
          <w:bCs w:val="0"/>
          <w:sz w:val="22"/>
          <w:szCs w:val="22"/>
          <w:lang w:val="en-US"/>
        </w:rPr>
        <w:t xml:space="preserve">to link people with </w:t>
      </w:r>
      <w:r w:rsidR="00064798" w:rsidRPr="001B5661">
        <w:rPr>
          <w:rFonts w:ascii="Arial" w:hAnsi="Arial" w:cs="Arial"/>
          <w:bCs w:val="0"/>
          <w:sz w:val="22"/>
          <w:szCs w:val="22"/>
          <w:lang w:val="en-US"/>
        </w:rPr>
        <w:t>experience of the criminal justice system</w:t>
      </w:r>
      <w:r w:rsidR="009258A8" w:rsidRPr="001B5661">
        <w:rPr>
          <w:rFonts w:ascii="Arial" w:hAnsi="Arial" w:cs="Arial"/>
          <w:bCs w:val="0"/>
          <w:sz w:val="22"/>
          <w:szCs w:val="22"/>
          <w:lang w:val="en-US"/>
        </w:rPr>
        <w:t xml:space="preserve"> with</w:t>
      </w:r>
      <w:r w:rsidR="008038F1" w:rsidRPr="001B5661">
        <w:rPr>
          <w:rFonts w:ascii="Arial" w:hAnsi="Arial" w:cs="Arial"/>
          <w:bCs w:val="0"/>
          <w:sz w:val="22"/>
          <w:szCs w:val="22"/>
          <w:lang w:val="en-US"/>
        </w:rPr>
        <w:t xml:space="preserve"> local chur</w:t>
      </w:r>
      <w:r w:rsidR="007E32A8" w:rsidRPr="001B5661">
        <w:rPr>
          <w:rFonts w:ascii="Arial" w:hAnsi="Arial" w:cs="Arial"/>
          <w:bCs w:val="0"/>
          <w:sz w:val="22"/>
          <w:szCs w:val="22"/>
          <w:lang w:val="en-US"/>
        </w:rPr>
        <w:t>ches</w:t>
      </w:r>
      <w:r w:rsidR="009258A8" w:rsidRPr="001B5661">
        <w:rPr>
          <w:rFonts w:ascii="Arial" w:hAnsi="Arial" w:cs="Arial"/>
          <w:bCs w:val="0"/>
          <w:sz w:val="22"/>
          <w:szCs w:val="22"/>
          <w:lang w:val="en-US"/>
        </w:rPr>
        <w:t>, ideally prior to release</w:t>
      </w:r>
      <w:r w:rsidR="007E32A8" w:rsidRPr="001B5661">
        <w:rPr>
          <w:rFonts w:ascii="Arial" w:hAnsi="Arial" w:cs="Arial"/>
          <w:bCs w:val="0"/>
          <w:sz w:val="22"/>
          <w:szCs w:val="22"/>
          <w:lang w:val="en-US"/>
        </w:rPr>
        <w:t>. The role includes supporting</w:t>
      </w:r>
      <w:r w:rsidR="008038F1" w:rsidRPr="001B5661">
        <w:rPr>
          <w:rFonts w:ascii="Arial" w:hAnsi="Arial" w:cs="Arial"/>
          <w:bCs w:val="0"/>
          <w:sz w:val="22"/>
          <w:szCs w:val="22"/>
          <w:lang w:val="en-US"/>
        </w:rPr>
        <w:t xml:space="preserve"> </w:t>
      </w:r>
      <w:r w:rsidR="00971F41" w:rsidRPr="001B5661">
        <w:rPr>
          <w:rFonts w:ascii="Arial" w:hAnsi="Arial" w:cs="Arial"/>
          <w:bCs w:val="0"/>
          <w:sz w:val="22"/>
          <w:szCs w:val="22"/>
          <w:lang w:val="en-US"/>
        </w:rPr>
        <w:t xml:space="preserve">the </w:t>
      </w:r>
      <w:r w:rsidR="008038F1" w:rsidRPr="001B5661">
        <w:rPr>
          <w:rFonts w:ascii="Arial" w:hAnsi="Arial" w:cs="Arial"/>
          <w:bCs w:val="0"/>
          <w:sz w:val="22"/>
          <w:szCs w:val="22"/>
          <w:lang w:val="en-US"/>
        </w:rPr>
        <w:t>churches</w:t>
      </w:r>
      <w:r w:rsidR="00971F41" w:rsidRPr="001B5661">
        <w:rPr>
          <w:rFonts w:ascii="Arial" w:hAnsi="Arial" w:cs="Arial"/>
          <w:bCs w:val="0"/>
          <w:sz w:val="22"/>
          <w:szCs w:val="22"/>
          <w:lang w:val="en-US"/>
        </w:rPr>
        <w:t xml:space="preserve"> and</w:t>
      </w:r>
      <w:r w:rsidR="008038F1" w:rsidRPr="001B5661">
        <w:rPr>
          <w:rFonts w:ascii="Arial" w:hAnsi="Arial" w:cs="Arial"/>
          <w:bCs w:val="0"/>
          <w:sz w:val="22"/>
          <w:szCs w:val="22"/>
          <w:lang w:val="en-US"/>
        </w:rPr>
        <w:t xml:space="preserve"> </w:t>
      </w:r>
      <w:r w:rsidR="00971F41" w:rsidRPr="001B5661">
        <w:rPr>
          <w:rFonts w:ascii="Arial" w:hAnsi="Arial" w:cs="Arial"/>
          <w:bCs w:val="0"/>
          <w:sz w:val="22"/>
          <w:szCs w:val="22"/>
          <w:lang w:val="en-US"/>
        </w:rPr>
        <w:t>their volunteer</w:t>
      </w:r>
      <w:r w:rsidR="007E32A8" w:rsidRPr="001B5661">
        <w:rPr>
          <w:rFonts w:ascii="Arial" w:hAnsi="Arial" w:cs="Arial"/>
          <w:bCs w:val="0"/>
          <w:sz w:val="22"/>
          <w:szCs w:val="22"/>
          <w:lang w:val="en-US"/>
        </w:rPr>
        <w:t xml:space="preserve"> mentor</w:t>
      </w:r>
      <w:r w:rsidR="00971F41" w:rsidRPr="001B5661">
        <w:rPr>
          <w:rFonts w:ascii="Arial" w:hAnsi="Arial" w:cs="Arial"/>
          <w:bCs w:val="0"/>
          <w:sz w:val="22"/>
          <w:szCs w:val="22"/>
          <w:lang w:val="en-US"/>
        </w:rPr>
        <w:t>s</w:t>
      </w:r>
      <w:r w:rsidR="007E32A8" w:rsidRPr="001B5661">
        <w:rPr>
          <w:rFonts w:ascii="Arial" w:hAnsi="Arial" w:cs="Arial"/>
          <w:bCs w:val="0"/>
          <w:sz w:val="22"/>
          <w:szCs w:val="22"/>
          <w:lang w:val="en-US"/>
        </w:rPr>
        <w:t xml:space="preserve"> to work</w:t>
      </w:r>
      <w:r w:rsidR="008038F1" w:rsidRPr="001B5661">
        <w:rPr>
          <w:rFonts w:ascii="Arial" w:hAnsi="Arial" w:cs="Arial"/>
          <w:bCs w:val="0"/>
          <w:sz w:val="22"/>
          <w:szCs w:val="22"/>
          <w:lang w:val="en-US"/>
        </w:rPr>
        <w:t xml:space="preserve"> </w:t>
      </w:r>
      <w:r w:rsidR="007E32A8" w:rsidRPr="001B5661">
        <w:rPr>
          <w:rFonts w:ascii="Arial" w:hAnsi="Arial" w:cs="Arial"/>
          <w:bCs w:val="0"/>
          <w:sz w:val="22"/>
          <w:szCs w:val="22"/>
          <w:lang w:val="en-US"/>
        </w:rPr>
        <w:t xml:space="preserve">with </w:t>
      </w:r>
      <w:r w:rsidR="00064798" w:rsidRPr="001B5661">
        <w:rPr>
          <w:rFonts w:ascii="Arial" w:hAnsi="Arial" w:cs="Arial"/>
          <w:bCs w:val="0"/>
          <w:sz w:val="22"/>
          <w:szCs w:val="22"/>
          <w:lang w:val="en-US"/>
        </w:rPr>
        <w:t>people as</w:t>
      </w:r>
      <w:r w:rsidR="008038F1" w:rsidRPr="001B5661">
        <w:rPr>
          <w:rFonts w:ascii="Arial" w:hAnsi="Arial" w:cs="Arial"/>
          <w:bCs w:val="0"/>
          <w:sz w:val="22"/>
          <w:szCs w:val="22"/>
          <w:lang w:val="en-US"/>
        </w:rPr>
        <w:t xml:space="preserve"> </w:t>
      </w:r>
      <w:r w:rsidR="009258A8" w:rsidRPr="001B5661">
        <w:rPr>
          <w:rFonts w:ascii="Arial" w:hAnsi="Arial" w:cs="Arial"/>
          <w:bCs w:val="0"/>
          <w:sz w:val="22"/>
          <w:szCs w:val="22"/>
          <w:lang w:val="en-US"/>
        </w:rPr>
        <w:t>t</w:t>
      </w:r>
      <w:r w:rsidR="00064798" w:rsidRPr="001B5661">
        <w:rPr>
          <w:rFonts w:ascii="Arial" w:hAnsi="Arial" w:cs="Arial"/>
          <w:bCs w:val="0"/>
          <w:sz w:val="22"/>
          <w:szCs w:val="22"/>
          <w:lang w:val="en-US"/>
        </w:rPr>
        <w:t>hey</w:t>
      </w:r>
      <w:r w:rsidR="009258A8" w:rsidRPr="001B5661">
        <w:rPr>
          <w:rFonts w:ascii="Arial" w:hAnsi="Arial" w:cs="Arial"/>
          <w:bCs w:val="0"/>
          <w:sz w:val="22"/>
          <w:szCs w:val="22"/>
          <w:lang w:val="en-US"/>
        </w:rPr>
        <w:t xml:space="preserve"> </w:t>
      </w:r>
      <w:r w:rsidR="006C51BC" w:rsidRPr="001B5661">
        <w:rPr>
          <w:rFonts w:ascii="Arial" w:hAnsi="Arial" w:cs="Arial"/>
          <w:bCs w:val="0"/>
          <w:sz w:val="22"/>
          <w:szCs w:val="22"/>
          <w:lang w:val="en-US"/>
        </w:rPr>
        <w:t xml:space="preserve">settle </w:t>
      </w:r>
      <w:r w:rsidR="00064798" w:rsidRPr="001B5661">
        <w:rPr>
          <w:rFonts w:ascii="Arial" w:hAnsi="Arial" w:cs="Arial"/>
          <w:bCs w:val="0"/>
          <w:sz w:val="22"/>
          <w:szCs w:val="22"/>
          <w:lang w:val="en-US"/>
        </w:rPr>
        <w:t>into</w:t>
      </w:r>
      <w:r w:rsidR="008038F1" w:rsidRPr="001B5661">
        <w:rPr>
          <w:rFonts w:ascii="Arial" w:hAnsi="Arial" w:cs="Arial"/>
          <w:bCs w:val="0"/>
          <w:sz w:val="22"/>
          <w:szCs w:val="22"/>
          <w:lang w:val="en-US"/>
        </w:rPr>
        <w:t xml:space="preserve"> the church and </w:t>
      </w:r>
      <w:r w:rsidR="006C51BC" w:rsidRPr="001B5661">
        <w:rPr>
          <w:rFonts w:ascii="Arial" w:hAnsi="Arial" w:cs="Arial"/>
          <w:bCs w:val="0"/>
          <w:sz w:val="22"/>
          <w:szCs w:val="22"/>
          <w:lang w:val="en-US"/>
        </w:rPr>
        <w:t xml:space="preserve">integrate in to </w:t>
      </w:r>
      <w:r w:rsidR="00E92267" w:rsidRPr="001B5661">
        <w:rPr>
          <w:rFonts w:ascii="Arial" w:hAnsi="Arial" w:cs="Arial"/>
          <w:bCs w:val="0"/>
          <w:sz w:val="22"/>
          <w:szCs w:val="22"/>
          <w:lang w:val="en-US"/>
        </w:rPr>
        <w:t xml:space="preserve">the </w:t>
      </w:r>
      <w:r w:rsidR="008038F1" w:rsidRPr="001B5661">
        <w:rPr>
          <w:rFonts w:ascii="Arial" w:hAnsi="Arial" w:cs="Arial"/>
          <w:bCs w:val="0"/>
          <w:sz w:val="22"/>
          <w:szCs w:val="22"/>
          <w:lang w:val="en-US"/>
        </w:rPr>
        <w:t xml:space="preserve">broader local community. </w:t>
      </w:r>
      <w:r w:rsidR="00113C79" w:rsidRPr="001B5661">
        <w:rPr>
          <w:rFonts w:ascii="Arial" w:hAnsi="Arial" w:cs="Arial"/>
          <w:bCs w:val="0"/>
          <w:sz w:val="22"/>
          <w:szCs w:val="22"/>
          <w:lang w:val="en-US"/>
        </w:rPr>
        <w:t xml:space="preserve">This will be done through building </w:t>
      </w:r>
      <w:r w:rsidR="00D11D29" w:rsidRPr="001B5661">
        <w:rPr>
          <w:rFonts w:ascii="Arial" w:hAnsi="Arial" w:cs="Arial"/>
          <w:bCs w:val="0"/>
          <w:sz w:val="22"/>
          <w:szCs w:val="22"/>
          <w:lang w:val="en-US"/>
        </w:rPr>
        <w:t xml:space="preserve">and maintaining quality </w:t>
      </w:r>
      <w:r w:rsidR="00984AA9" w:rsidRPr="001B5661">
        <w:rPr>
          <w:rFonts w:ascii="Arial" w:hAnsi="Arial" w:cs="Arial"/>
          <w:bCs w:val="0"/>
          <w:sz w:val="22"/>
          <w:szCs w:val="22"/>
          <w:lang w:val="en-US"/>
        </w:rPr>
        <w:t xml:space="preserve">relationships </w:t>
      </w:r>
      <w:r w:rsidR="00E92267" w:rsidRPr="001B5661">
        <w:rPr>
          <w:rFonts w:ascii="Arial" w:hAnsi="Arial" w:cs="Arial"/>
          <w:bCs w:val="0"/>
          <w:sz w:val="22"/>
          <w:szCs w:val="22"/>
          <w:lang w:val="en-US"/>
        </w:rPr>
        <w:t xml:space="preserve">between Connect to Community (C2C) and </w:t>
      </w:r>
      <w:r w:rsidR="00C2686B" w:rsidRPr="001B5661">
        <w:rPr>
          <w:rFonts w:ascii="Arial" w:hAnsi="Arial" w:cs="Arial"/>
          <w:bCs w:val="0"/>
          <w:sz w:val="22"/>
          <w:szCs w:val="22"/>
          <w:lang w:val="en-US"/>
        </w:rPr>
        <w:t>the Scottish Prison Service, Scottish Criminal Justice authorities, local c</w:t>
      </w:r>
      <w:r w:rsidR="00984AA9" w:rsidRPr="001B5661">
        <w:rPr>
          <w:rFonts w:ascii="Arial" w:hAnsi="Arial" w:cs="Arial"/>
          <w:bCs w:val="0"/>
          <w:sz w:val="22"/>
          <w:szCs w:val="22"/>
          <w:lang w:val="en-US"/>
        </w:rPr>
        <w:t xml:space="preserve">hurches, </w:t>
      </w:r>
      <w:r w:rsidR="00747E01" w:rsidRPr="001B5661">
        <w:rPr>
          <w:rFonts w:ascii="Arial" w:hAnsi="Arial" w:cs="Arial"/>
          <w:bCs w:val="0"/>
          <w:sz w:val="22"/>
          <w:szCs w:val="22"/>
          <w:lang w:val="en-US"/>
        </w:rPr>
        <w:t xml:space="preserve">local </w:t>
      </w:r>
      <w:r w:rsidR="00984AA9" w:rsidRPr="001B5661">
        <w:rPr>
          <w:rFonts w:ascii="Arial" w:hAnsi="Arial" w:cs="Arial"/>
          <w:bCs w:val="0"/>
          <w:sz w:val="22"/>
          <w:szCs w:val="22"/>
          <w:lang w:val="en-US"/>
        </w:rPr>
        <w:t xml:space="preserve">communities, </w:t>
      </w:r>
      <w:r w:rsidR="00747E01" w:rsidRPr="001B5661">
        <w:rPr>
          <w:rFonts w:ascii="Arial" w:hAnsi="Arial" w:cs="Arial"/>
          <w:bCs w:val="0"/>
          <w:sz w:val="22"/>
          <w:szCs w:val="22"/>
          <w:lang w:val="en-US"/>
        </w:rPr>
        <w:t xml:space="preserve">voluntary sector </w:t>
      </w:r>
      <w:r w:rsidR="00984AA9" w:rsidRPr="001B5661">
        <w:rPr>
          <w:rFonts w:ascii="Arial" w:hAnsi="Arial" w:cs="Arial"/>
          <w:bCs w:val="0"/>
          <w:sz w:val="22"/>
          <w:szCs w:val="22"/>
          <w:lang w:val="en-US"/>
        </w:rPr>
        <w:t>organisations</w:t>
      </w:r>
      <w:r w:rsidR="00747E01" w:rsidRPr="001B5661">
        <w:rPr>
          <w:rFonts w:ascii="Arial" w:hAnsi="Arial" w:cs="Arial"/>
          <w:bCs w:val="0"/>
          <w:sz w:val="22"/>
          <w:szCs w:val="22"/>
          <w:lang w:val="en-US"/>
        </w:rPr>
        <w:t>, companies</w:t>
      </w:r>
      <w:r w:rsidR="00984AA9" w:rsidRPr="001B5661">
        <w:rPr>
          <w:rFonts w:ascii="Arial" w:hAnsi="Arial" w:cs="Arial"/>
          <w:bCs w:val="0"/>
          <w:sz w:val="22"/>
          <w:szCs w:val="22"/>
          <w:lang w:val="en-US"/>
        </w:rPr>
        <w:t xml:space="preserve"> and </w:t>
      </w:r>
      <w:r w:rsidR="008038F1" w:rsidRPr="001B5661">
        <w:rPr>
          <w:rFonts w:ascii="Arial" w:hAnsi="Arial" w:cs="Arial"/>
          <w:bCs w:val="0"/>
          <w:sz w:val="22"/>
          <w:szCs w:val="22"/>
          <w:lang w:val="en-US"/>
        </w:rPr>
        <w:t xml:space="preserve">other </w:t>
      </w:r>
      <w:r w:rsidR="00984AA9" w:rsidRPr="001B5661">
        <w:rPr>
          <w:rFonts w:ascii="Arial" w:hAnsi="Arial" w:cs="Arial"/>
          <w:bCs w:val="0"/>
          <w:sz w:val="22"/>
          <w:szCs w:val="22"/>
          <w:lang w:val="en-US"/>
        </w:rPr>
        <w:t>key indivi</w:t>
      </w:r>
      <w:r w:rsidR="00C2686B" w:rsidRPr="001B5661">
        <w:rPr>
          <w:rFonts w:ascii="Arial" w:hAnsi="Arial" w:cs="Arial"/>
          <w:bCs w:val="0"/>
          <w:sz w:val="22"/>
          <w:szCs w:val="22"/>
          <w:lang w:val="en-US"/>
        </w:rPr>
        <w:t xml:space="preserve">duals </w:t>
      </w:r>
      <w:r w:rsidR="007E32A8" w:rsidRPr="001B5661">
        <w:rPr>
          <w:rFonts w:ascii="Arial" w:hAnsi="Arial" w:cs="Arial"/>
          <w:bCs w:val="0"/>
          <w:sz w:val="22"/>
          <w:szCs w:val="22"/>
          <w:lang w:val="en-US"/>
        </w:rPr>
        <w:t>within the</w:t>
      </w:r>
      <w:r w:rsidR="00C2686B" w:rsidRPr="001B5661">
        <w:rPr>
          <w:rFonts w:ascii="Arial" w:hAnsi="Arial" w:cs="Arial"/>
          <w:bCs w:val="0"/>
          <w:sz w:val="22"/>
          <w:szCs w:val="22"/>
          <w:lang w:val="en-US"/>
        </w:rPr>
        <w:t xml:space="preserve"> target release a</w:t>
      </w:r>
      <w:r w:rsidR="00984AA9" w:rsidRPr="001B5661">
        <w:rPr>
          <w:rFonts w:ascii="Arial" w:hAnsi="Arial" w:cs="Arial"/>
          <w:bCs w:val="0"/>
          <w:sz w:val="22"/>
          <w:szCs w:val="22"/>
          <w:lang w:val="en-US"/>
        </w:rPr>
        <w:t>reas</w:t>
      </w:r>
      <w:r w:rsidR="00C2686B" w:rsidRPr="001B5661">
        <w:rPr>
          <w:rFonts w:ascii="Arial" w:hAnsi="Arial" w:cs="Arial"/>
          <w:bCs w:val="0"/>
          <w:sz w:val="22"/>
          <w:szCs w:val="22"/>
          <w:lang w:val="en-US"/>
        </w:rPr>
        <w:t xml:space="preserve"> </w:t>
      </w:r>
      <w:r w:rsidR="007E32A8" w:rsidRPr="001B5661">
        <w:rPr>
          <w:rFonts w:ascii="Arial" w:hAnsi="Arial" w:cs="Arial"/>
          <w:bCs w:val="0"/>
          <w:sz w:val="22"/>
          <w:szCs w:val="22"/>
          <w:lang w:val="en-US"/>
        </w:rPr>
        <w:t xml:space="preserve">of </w:t>
      </w:r>
      <w:r w:rsidR="008038F1" w:rsidRPr="001B5661">
        <w:rPr>
          <w:rFonts w:ascii="Arial" w:hAnsi="Arial" w:cs="Arial"/>
          <w:bCs w:val="0"/>
          <w:sz w:val="22"/>
          <w:szCs w:val="22"/>
          <w:lang w:val="en-US"/>
        </w:rPr>
        <w:t xml:space="preserve">people </w:t>
      </w:r>
      <w:r w:rsidR="00E92267" w:rsidRPr="001B5661">
        <w:rPr>
          <w:rFonts w:ascii="Arial" w:hAnsi="Arial" w:cs="Arial"/>
          <w:bCs w:val="0"/>
          <w:sz w:val="22"/>
          <w:szCs w:val="22"/>
          <w:lang w:val="en-US"/>
        </w:rPr>
        <w:t>engaging</w:t>
      </w:r>
      <w:r w:rsidR="008038F1" w:rsidRPr="001B5661">
        <w:rPr>
          <w:rFonts w:ascii="Arial" w:hAnsi="Arial" w:cs="Arial"/>
          <w:bCs w:val="0"/>
          <w:sz w:val="22"/>
          <w:szCs w:val="22"/>
          <w:lang w:val="en-US"/>
        </w:rPr>
        <w:t xml:space="preserve"> with the service</w:t>
      </w:r>
      <w:r w:rsidR="00C2686B" w:rsidRPr="001B5661">
        <w:rPr>
          <w:rFonts w:ascii="Arial" w:hAnsi="Arial" w:cs="Arial"/>
          <w:bCs w:val="0"/>
          <w:sz w:val="22"/>
          <w:szCs w:val="22"/>
          <w:lang w:val="en-US"/>
        </w:rPr>
        <w:t>.</w:t>
      </w:r>
    </w:p>
    <w:p w14:paraId="64D86261" w14:textId="77777777" w:rsidR="00E852D8" w:rsidRPr="001B5661" w:rsidRDefault="00E852D8">
      <w:pPr>
        <w:rPr>
          <w:rFonts w:ascii="Arial" w:hAnsi="Arial" w:cs="Arial"/>
          <w:sz w:val="22"/>
          <w:szCs w:val="22"/>
        </w:rPr>
      </w:pPr>
    </w:p>
    <w:tbl>
      <w:tblPr>
        <w:tblW w:w="9288" w:type="dxa"/>
        <w:tblLook w:val="01E0" w:firstRow="1" w:lastRow="1" w:firstColumn="1" w:lastColumn="1" w:noHBand="0" w:noVBand="0"/>
      </w:tblPr>
      <w:tblGrid>
        <w:gridCol w:w="8028"/>
        <w:gridCol w:w="1260"/>
      </w:tblGrid>
      <w:tr w:rsidR="007C0B9E" w:rsidRPr="001B5661" w14:paraId="64D86264" w14:textId="77777777" w:rsidTr="00BF26E6">
        <w:tc>
          <w:tcPr>
            <w:tcW w:w="8028" w:type="dxa"/>
            <w:tcBorders>
              <w:bottom w:val="single" w:sz="4" w:space="0" w:color="auto"/>
            </w:tcBorders>
          </w:tcPr>
          <w:p w14:paraId="64D86262" w14:textId="77777777" w:rsidR="007C0B9E" w:rsidRPr="001B5661" w:rsidRDefault="00F01C91" w:rsidP="007C0B9E">
            <w:pPr>
              <w:pStyle w:val="Heading1"/>
              <w:rPr>
                <w:b w:val="0"/>
                <w:bCs/>
                <w:szCs w:val="22"/>
              </w:rPr>
            </w:pPr>
            <w:r w:rsidRPr="001B5661">
              <w:rPr>
                <w:szCs w:val="22"/>
              </w:rPr>
              <w:t>3</w:t>
            </w:r>
            <w:r w:rsidRPr="001B5661">
              <w:rPr>
                <w:szCs w:val="22"/>
              </w:rPr>
              <w:tab/>
              <w:t>MAIN RESPONSIBILITIES</w:t>
            </w:r>
          </w:p>
        </w:tc>
        <w:tc>
          <w:tcPr>
            <w:tcW w:w="1260" w:type="dxa"/>
            <w:tcBorders>
              <w:bottom w:val="single" w:sz="4" w:space="0" w:color="auto"/>
            </w:tcBorders>
          </w:tcPr>
          <w:p w14:paraId="64D86263" w14:textId="77777777" w:rsidR="007C0B9E" w:rsidRPr="001B5661" w:rsidRDefault="007C0B9E" w:rsidP="00E9280C">
            <w:pPr>
              <w:pStyle w:val="Heading1"/>
              <w:rPr>
                <w:szCs w:val="22"/>
              </w:rPr>
            </w:pPr>
            <w:r w:rsidRPr="001B5661">
              <w:rPr>
                <w:szCs w:val="22"/>
              </w:rPr>
              <w:t>Approx. % of time</w:t>
            </w:r>
          </w:p>
        </w:tc>
      </w:tr>
      <w:tr w:rsidR="00BF26E6" w:rsidRPr="001B5661" w14:paraId="64D86267" w14:textId="77777777" w:rsidTr="00BF26E6">
        <w:tc>
          <w:tcPr>
            <w:tcW w:w="8028" w:type="dxa"/>
            <w:tcBorders>
              <w:top w:val="single" w:sz="4" w:space="0" w:color="auto"/>
              <w:left w:val="single" w:sz="4" w:space="0" w:color="auto"/>
              <w:bottom w:val="single" w:sz="4" w:space="0" w:color="auto"/>
              <w:right w:val="single" w:sz="4" w:space="0" w:color="auto"/>
            </w:tcBorders>
          </w:tcPr>
          <w:p w14:paraId="64D86265" w14:textId="02D4C5A9" w:rsidR="00BF26E6" w:rsidRPr="001B5661" w:rsidRDefault="00DC4E12" w:rsidP="00BB1E7D">
            <w:pPr>
              <w:pStyle w:val="ListParagraph"/>
              <w:numPr>
                <w:ilvl w:val="0"/>
                <w:numId w:val="34"/>
              </w:numPr>
              <w:tabs>
                <w:tab w:val="num" w:pos="1134"/>
              </w:tabs>
              <w:jc w:val="both"/>
              <w:rPr>
                <w:rFonts w:ascii="Arial" w:hAnsi="Arial" w:cs="Arial"/>
              </w:rPr>
            </w:pPr>
            <w:r w:rsidRPr="001B5661">
              <w:rPr>
                <w:rFonts w:ascii="Arial" w:hAnsi="Arial" w:cs="Arial"/>
              </w:rPr>
              <w:t>Supporting</w:t>
            </w:r>
            <w:r w:rsidR="00BF26E6" w:rsidRPr="001B5661">
              <w:rPr>
                <w:rFonts w:ascii="Arial" w:hAnsi="Arial" w:cs="Arial"/>
              </w:rPr>
              <w:t xml:space="preserve"> each person choosing to work with </w:t>
            </w:r>
            <w:r w:rsidR="00193A29" w:rsidRPr="001B5661">
              <w:rPr>
                <w:rFonts w:ascii="Arial" w:hAnsi="Arial" w:cs="Arial"/>
              </w:rPr>
              <w:t>C2C</w:t>
            </w:r>
            <w:r w:rsidR="006C3EAE">
              <w:rPr>
                <w:rFonts w:ascii="Arial" w:hAnsi="Arial" w:cs="Arial"/>
              </w:rPr>
              <w:t xml:space="preserve"> (often </w:t>
            </w:r>
            <w:r w:rsidR="00BF26E6" w:rsidRPr="001B5661">
              <w:rPr>
                <w:rFonts w:ascii="Arial" w:hAnsi="Arial" w:cs="Arial"/>
              </w:rPr>
              <w:t xml:space="preserve">via Prison Chaplaincy) </w:t>
            </w:r>
            <w:r w:rsidRPr="001B5661">
              <w:rPr>
                <w:rFonts w:ascii="Arial" w:hAnsi="Arial" w:cs="Arial"/>
              </w:rPr>
              <w:t xml:space="preserve">as they leave prison until they connect </w:t>
            </w:r>
            <w:r w:rsidR="00BF26E6" w:rsidRPr="001B5661">
              <w:rPr>
                <w:rFonts w:ascii="Arial" w:hAnsi="Arial" w:cs="Arial"/>
              </w:rPr>
              <w:t xml:space="preserve">with a C2C church and </w:t>
            </w:r>
            <w:r w:rsidR="00950E3B" w:rsidRPr="001B5661">
              <w:rPr>
                <w:rFonts w:ascii="Arial" w:hAnsi="Arial" w:cs="Arial"/>
              </w:rPr>
              <w:t xml:space="preserve">linking to a </w:t>
            </w:r>
            <w:r w:rsidRPr="001B5661">
              <w:rPr>
                <w:rFonts w:ascii="Arial" w:hAnsi="Arial" w:cs="Arial"/>
              </w:rPr>
              <w:t>lead mentor</w:t>
            </w:r>
            <w:r w:rsidR="00BF26E6" w:rsidRPr="001B5661">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64D86266" w14:textId="77777777" w:rsidR="00BF26E6" w:rsidRPr="001B5661" w:rsidRDefault="00DC4E12" w:rsidP="00794FF9">
            <w:pPr>
              <w:pStyle w:val="Heading1"/>
              <w:jc w:val="center"/>
              <w:rPr>
                <w:b w:val="0"/>
                <w:szCs w:val="22"/>
              </w:rPr>
            </w:pPr>
            <w:r w:rsidRPr="001B5661">
              <w:rPr>
                <w:b w:val="0"/>
                <w:szCs w:val="22"/>
              </w:rPr>
              <w:t>30</w:t>
            </w:r>
            <w:r w:rsidR="00BF26E6" w:rsidRPr="001B5661">
              <w:rPr>
                <w:b w:val="0"/>
                <w:szCs w:val="22"/>
              </w:rPr>
              <w:t>%</w:t>
            </w:r>
          </w:p>
        </w:tc>
      </w:tr>
      <w:tr w:rsidR="00193A29" w:rsidRPr="001B5661" w14:paraId="64D8626A" w14:textId="77777777" w:rsidTr="00BF26E6">
        <w:tc>
          <w:tcPr>
            <w:tcW w:w="8028" w:type="dxa"/>
            <w:tcBorders>
              <w:top w:val="single" w:sz="4" w:space="0" w:color="auto"/>
              <w:left w:val="single" w:sz="4" w:space="0" w:color="auto"/>
              <w:bottom w:val="single" w:sz="4" w:space="0" w:color="auto"/>
              <w:right w:val="single" w:sz="4" w:space="0" w:color="auto"/>
            </w:tcBorders>
          </w:tcPr>
          <w:p w14:paraId="64D86268" w14:textId="77777777" w:rsidR="00193A29" w:rsidRPr="001B5661" w:rsidRDefault="00193A29" w:rsidP="00BB1E7D">
            <w:pPr>
              <w:pStyle w:val="ListParagraph"/>
              <w:numPr>
                <w:ilvl w:val="0"/>
                <w:numId w:val="34"/>
              </w:numPr>
              <w:tabs>
                <w:tab w:val="num" w:pos="1134"/>
              </w:tabs>
              <w:jc w:val="both"/>
              <w:rPr>
                <w:rFonts w:ascii="Arial" w:hAnsi="Arial" w:cs="Arial"/>
              </w:rPr>
            </w:pPr>
            <w:r w:rsidRPr="001B5661">
              <w:rPr>
                <w:rFonts w:ascii="Arial" w:hAnsi="Arial" w:cs="Arial"/>
              </w:rPr>
              <w:t>Supervising, supporting and empowering mentors to work with C2C clients post release.</w:t>
            </w:r>
          </w:p>
        </w:tc>
        <w:tc>
          <w:tcPr>
            <w:tcW w:w="1260" w:type="dxa"/>
            <w:tcBorders>
              <w:top w:val="single" w:sz="4" w:space="0" w:color="auto"/>
              <w:left w:val="single" w:sz="4" w:space="0" w:color="auto"/>
              <w:bottom w:val="single" w:sz="4" w:space="0" w:color="auto"/>
              <w:right w:val="single" w:sz="4" w:space="0" w:color="auto"/>
            </w:tcBorders>
          </w:tcPr>
          <w:p w14:paraId="64D86269" w14:textId="77777777" w:rsidR="00193A29" w:rsidRPr="001B5661" w:rsidRDefault="00DC4E12" w:rsidP="00794FF9">
            <w:pPr>
              <w:pStyle w:val="Heading1"/>
              <w:jc w:val="center"/>
              <w:rPr>
                <w:b w:val="0"/>
                <w:szCs w:val="22"/>
              </w:rPr>
            </w:pPr>
            <w:r w:rsidRPr="001B5661">
              <w:rPr>
                <w:b w:val="0"/>
                <w:szCs w:val="22"/>
              </w:rPr>
              <w:t>20</w:t>
            </w:r>
            <w:r w:rsidR="00193A29" w:rsidRPr="001B5661">
              <w:rPr>
                <w:b w:val="0"/>
                <w:szCs w:val="22"/>
              </w:rPr>
              <w:t>%</w:t>
            </w:r>
          </w:p>
        </w:tc>
      </w:tr>
      <w:tr w:rsidR="00DE3233" w:rsidRPr="001B5661" w14:paraId="64D8626E" w14:textId="77777777" w:rsidTr="004F6AAF">
        <w:tc>
          <w:tcPr>
            <w:tcW w:w="8028" w:type="dxa"/>
            <w:tcBorders>
              <w:top w:val="single" w:sz="4" w:space="0" w:color="auto"/>
              <w:left w:val="single" w:sz="4" w:space="0" w:color="auto"/>
              <w:bottom w:val="single" w:sz="4" w:space="0" w:color="auto"/>
              <w:right w:val="single" w:sz="4" w:space="0" w:color="auto"/>
            </w:tcBorders>
          </w:tcPr>
          <w:p w14:paraId="64D8626B" w14:textId="77777777" w:rsidR="00DE3233" w:rsidRPr="001B5661" w:rsidRDefault="00DE3233" w:rsidP="00BB1E7D">
            <w:pPr>
              <w:pStyle w:val="ListParagraph"/>
              <w:widowControl w:val="0"/>
              <w:numPr>
                <w:ilvl w:val="0"/>
                <w:numId w:val="34"/>
              </w:numPr>
              <w:jc w:val="both"/>
              <w:rPr>
                <w:rFonts w:ascii="Arial" w:hAnsi="Arial" w:cs="Arial"/>
              </w:rPr>
            </w:pPr>
            <w:r w:rsidRPr="001B5661">
              <w:rPr>
                <w:rFonts w:ascii="Arial" w:hAnsi="Arial" w:cs="Arial"/>
              </w:rPr>
              <w:t>To carry out assessment visits for people exiting prison (Protected Adults) who are seeking support from C2C to resettle in community.</w:t>
            </w:r>
          </w:p>
        </w:tc>
        <w:tc>
          <w:tcPr>
            <w:tcW w:w="1260" w:type="dxa"/>
            <w:tcBorders>
              <w:top w:val="single" w:sz="4" w:space="0" w:color="auto"/>
              <w:left w:val="single" w:sz="4" w:space="0" w:color="auto"/>
              <w:bottom w:val="single" w:sz="4" w:space="0" w:color="auto"/>
              <w:right w:val="single" w:sz="4" w:space="0" w:color="auto"/>
            </w:tcBorders>
          </w:tcPr>
          <w:p w14:paraId="64D8626C" w14:textId="77777777" w:rsidR="00DE3233" w:rsidRPr="001B5661" w:rsidRDefault="00193A29" w:rsidP="00794FF9">
            <w:pPr>
              <w:pStyle w:val="Heading1"/>
              <w:jc w:val="center"/>
              <w:rPr>
                <w:b w:val="0"/>
                <w:szCs w:val="22"/>
              </w:rPr>
            </w:pPr>
            <w:r w:rsidRPr="001B5661">
              <w:rPr>
                <w:b w:val="0"/>
                <w:szCs w:val="22"/>
              </w:rPr>
              <w:t>2</w:t>
            </w:r>
            <w:r w:rsidR="00DC4E12" w:rsidRPr="001B5661">
              <w:rPr>
                <w:b w:val="0"/>
                <w:szCs w:val="22"/>
              </w:rPr>
              <w:t>5</w:t>
            </w:r>
            <w:r w:rsidR="00DE3233" w:rsidRPr="001B5661">
              <w:rPr>
                <w:b w:val="0"/>
                <w:szCs w:val="22"/>
              </w:rPr>
              <w:t>%</w:t>
            </w:r>
          </w:p>
          <w:p w14:paraId="64D8626D" w14:textId="77777777" w:rsidR="00DE3233" w:rsidRPr="001B5661" w:rsidRDefault="00DE3233" w:rsidP="00794FF9">
            <w:pPr>
              <w:pStyle w:val="Heading1"/>
              <w:jc w:val="center"/>
              <w:rPr>
                <w:b w:val="0"/>
                <w:szCs w:val="22"/>
              </w:rPr>
            </w:pPr>
          </w:p>
        </w:tc>
      </w:tr>
      <w:tr w:rsidR="00DE3233" w:rsidRPr="001B5661" w14:paraId="64D86272" w14:textId="77777777" w:rsidTr="00BF26E6">
        <w:tc>
          <w:tcPr>
            <w:tcW w:w="8028" w:type="dxa"/>
            <w:tcBorders>
              <w:top w:val="single" w:sz="4" w:space="0" w:color="auto"/>
              <w:left w:val="single" w:sz="4" w:space="0" w:color="auto"/>
              <w:bottom w:val="single" w:sz="4" w:space="0" w:color="auto"/>
              <w:right w:val="single" w:sz="4" w:space="0" w:color="auto"/>
            </w:tcBorders>
          </w:tcPr>
          <w:p w14:paraId="64D8626F" w14:textId="17341099" w:rsidR="00DE3233" w:rsidRPr="001B5661" w:rsidRDefault="00DE3233" w:rsidP="00BB1E7D">
            <w:pPr>
              <w:pStyle w:val="ListParagraph"/>
              <w:numPr>
                <w:ilvl w:val="0"/>
                <w:numId w:val="34"/>
              </w:numPr>
              <w:tabs>
                <w:tab w:val="num" w:pos="1134"/>
              </w:tabs>
              <w:jc w:val="both"/>
              <w:rPr>
                <w:rFonts w:ascii="Arial" w:hAnsi="Arial" w:cs="Arial"/>
                <w:i/>
              </w:rPr>
            </w:pPr>
            <w:r w:rsidRPr="001B5661">
              <w:rPr>
                <w:rFonts w:ascii="Arial" w:hAnsi="Arial" w:cs="Arial"/>
              </w:rPr>
              <w:t>Establish and develop ongoing relationships/contact with key individuals within: Scottish Criminal Justice system, Scottish Prison Service, Prison Chaplains, local churches and voluntary sector organisations</w:t>
            </w:r>
            <w:r w:rsidR="006C3EAE">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64D86270" w14:textId="77777777" w:rsidR="00DE3233" w:rsidRPr="001B5661" w:rsidRDefault="00DE3233" w:rsidP="00794FF9">
            <w:pPr>
              <w:pStyle w:val="Heading1"/>
              <w:jc w:val="center"/>
              <w:rPr>
                <w:b w:val="0"/>
                <w:szCs w:val="22"/>
              </w:rPr>
            </w:pPr>
          </w:p>
          <w:p w14:paraId="64D86271" w14:textId="77777777" w:rsidR="00DE3233" w:rsidRPr="001B5661" w:rsidRDefault="00DE3233" w:rsidP="00794FF9">
            <w:pPr>
              <w:pStyle w:val="Heading1"/>
              <w:jc w:val="center"/>
              <w:rPr>
                <w:b w:val="0"/>
                <w:szCs w:val="22"/>
              </w:rPr>
            </w:pPr>
            <w:r w:rsidRPr="001B5661">
              <w:rPr>
                <w:b w:val="0"/>
                <w:szCs w:val="22"/>
              </w:rPr>
              <w:t>10%</w:t>
            </w:r>
          </w:p>
        </w:tc>
      </w:tr>
      <w:tr w:rsidR="000149C8" w:rsidRPr="001B5661" w14:paraId="64D86277" w14:textId="77777777" w:rsidTr="00BF26E6">
        <w:tc>
          <w:tcPr>
            <w:tcW w:w="8028" w:type="dxa"/>
            <w:tcBorders>
              <w:top w:val="single" w:sz="4" w:space="0" w:color="auto"/>
              <w:left w:val="single" w:sz="4" w:space="0" w:color="auto"/>
              <w:bottom w:val="single" w:sz="4" w:space="0" w:color="auto"/>
              <w:right w:val="single" w:sz="4" w:space="0" w:color="auto"/>
            </w:tcBorders>
          </w:tcPr>
          <w:p w14:paraId="64D86273" w14:textId="77777777" w:rsidR="004B63FA" w:rsidRPr="001B5661" w:rsidRDefault="00180E69" w:rsidP="00BB1E7D">
            <w:pPr>
              <w:pStyle w:val="ListParagraph"/>
              <w:numPr>
                <w:ilvl w:val="0"/>
                <w:numId w:val="34"/>
              </w:numPr>
              <w:tabs>
                <w:tab w:val="num" w:pos="1134"/>
              </w:tabs>
              <w:jc w:val="both"/>
              <w:rPr>
                <w:rFonts w:ascii="Arial" w:hAnsi="Arial" w:cs="Arial"/>
              </w:rPr>
            </w:pPr>
            <w:r w:rsidRPr="001B5661">
              <w:rPr>
                <w:rFonts w:ascii="Arial" w:hAnsi="Arial" w:cs="Arial"/>
              </w:rPr>
              <w:t>Train</w:t>
            </w:r>
            <w:r w:rsidR="000149C8" w:rsidRPr="001B5661">
              <w:rPr>
                <w:rFonts w:ascii="Arial" w:hAnsi="Arial" w:cs="Arial"/>
              </w:rPr>
              <w:t xml:space="preserve"> </w:t>
            </w:r>
            <w:r w:rsidRPr="001B5661">
              <w:rPr>
                <w:rFonts w:ascii="Arial" w:hAnsi="Arial" w:cs="Arial"/>
              </w:rPr>
              <w:t>C2C</w:t>
            </w:r>
            <w:r w:rsidR="001E4B83" w:rsidRPr="001B5661">
              <w:rPr>
                <w:rFonts w:ascii="Arial" w:hAnsi="Arial" w:cs="Arial"/>
              </w:rPr>
              <w:t xml:space="preserve"> c</w:t>
            </w:r>
            <w:r w:rsidR="004E2D01" w:rsidRPr="001B5661">
              <w:rPr>
                <w:rFonts w:ascii="Arial" w:hAnsi="Arial" w:cs="Arial"/>
              </w:rPr>
              <w:t>hurches and their v</w:t>
            </w:r>
            <w:r w:rsidR="000149C8" w:rsidRPr="001B5661">
              <w:rPr>
                <w:rFonts w:ascii="Arial" w:hAnsi="Arial" w:cs="Arial"/>
              </w:rPr>
              <w:t xml:space="preserve">olunteers </w:t>
            </w:r>
            <w:r w:rsidR="00F919EB" w:rsidRPr="001B5661">
              <w:rPr>
                <w:rFonts w:ascii="Arial" w:hAnsi="Arial" w:cs="Arial"/>
              </w:rPr>
              <w:t xml:space="preserve">so that they are able </w:t>
            </w:r>
            <w:r w:rsidR="00113C79" w:rsidRPr="001B5661">
              <w:rPr>
                <w:rFonts w:ascii="Arial" w:hAnsi="Arial" w:cs="Arial"/>
              </w:rPr>
              <w:t xml:space="preserve">to carry out their specific </w:t>
            </w:r>
            <w:r w:rsidR="000149C8" w:rsidRPr="001B5661">
              <w:rPr>
                <w:rFonts w:ascii="Arial" w:hAnsi="Arial" w:cs="Arial"/>
              </w:rPr>
              <w:t xml:space="preserve">roles </w:t>
            </w:r>
            <w:r w:rsidR="004E2D01" w:rsidRPr="001B5661">
              <w:rPr>
                <w:rFonts w:ascii="Arial" w:hAnsi="Arial" w:cs="Arial"/>
              </w:rPr>
              <w:t xml:space="preserve">in mentoring and supporting </w:t>
            </w:r>
            <w:r w:rsidR="00E92267" w:rsidRPr="001B5661">
              <w:rPr>
                <w:rFonts w:ascii="Arial" w:hAnsi="Arial" w:cs="Arial"/>
              </w:rPr>
              <w:t>the people using the service</w:t>
            </w:r>
            <w:r w:rsidR="004E2D01" w:rsidRPr="001B5661">
              <w:rPr>
                <w:rFonts w:ascii="Arial" w:hAnsi="Arial" w:cs="Arial"/>
              </w:rPr>
              <w:t xml:space="preserve"> within the Christian community</w:t>
            </w:r>
            <w:r w:rsidR="00E92267" w:rsidRPr="001B5661">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64D86274" w14:textId="77777777" w:rsidR="000149C8" w:rsidRPr="001B5661" w:rsidRDefault="00DC4E12" w:rsidP="00794FF9">
            <w:pPr>
              <w:pStyle w:val="Heading1"/>
              <w:jc w:val="center"/>
              <w:rPr>
                <w:b w:val="0"/>
                <w:szCs w:val="22"/>
              </w:rPr>
            </w:pPr>
            <w:r w:rsidRPr="001B5661">
              <w:rPr>
                <w:b w:val="0"/>
                <w:szCs w:val="22"/>
              </w:rPr>
              <w:t>5</w:t>
            </w:r>
            <w:r w:rsidR="00D82502" w:rsidRPr="001B5661">
              <w:rPr>
                <w:b w:val="0"/>
                <w:szCs w:val="22"/>
              </w:rPr>
              <w:t>%</w:t>
            </w:r>
          </w:p>
          <w:p w14:paraId="64D86275" w14:textId="77777777" w:rsidR="00845C07" w:rsidRPr="001B5661" w:rsidRDefault="00845C07" w:rsidP="00794FF9">
            <w:pPr>
              <w:jc w:val="center"/>
              <w:rPr>
                <w:rFonts w:ascii="Arial" w:hAnsi="Arial" w:cs="Arial"/>
                <w:sz w:val="22"/>
                <w:szCs w:val="22"/>
              </w:rPr>
            </w:pPr>
          </w:p>
          <w:p w14:paraId="64D86276" w14:textId="77777777" w:rsidR="00845C07" w:rsidRPr="001B5661" w:rsidRDefault="00845C07" w:rsidP="00794FF9">
            <w:pPr>
              <w:jc w:val="center"/>
              <w:rPr>
                <w:rFonts w:ascii="Arial" w:hAnsi="Arial" w:cs="Arial"/>
                <w:sz w:val="22"/>
                <w:szCs w:val="22"/>
              </w:rPr>
            </w:pPr>
          </w:p>
        </w:tc>
      </w:tr>
      <w:tr w:rsidR="003757E2" w:rsidRPr="001B5661" w14:paraId="27BA7908" w14:textId="77777777" w:rsidTr="00BF26E6">
        <w:tc>
          <w:tcPr>
            <w:tcW w:w="8028" w:type="dxa"/>
            <w:tcBorders>
              <w:top w:val="single" w:sz="4" w:space="0" w:color="auto"/>
              <w:left w:val="single" w:sz="4" w:space="0" w:color="auto"/>
              <w:bottom w:val="single" w:sz="4" w:space="0" w:color="auto"/>
              <w:right w:val="single" w:sz="4" w:space="0" w:color="auto"/>
            </w:tcBorders>
          </w:tcPr>
          <w:p w14:paraId="4C0DC862" w14:textId="4D65D637" w:rsidR="003757E2" w:rsidRPr="001B5661" w:rsidRDefault="003757E2" w:rsidP="00BB1E7D">
            <w:pPr>
              <w:pStyle w:val="ListParagraph"/>
              <w:numPr>
                <w:ilvl w:val="0"/>
                <w:numId w:val="34"/>
              </w:numPr>
              <w:jc w:val="both"/>
              <w:rPr>
                <w:rFonts w:ascii="Arial" w:hAnsi="Arial" w:cs="Arial"/>
              </w:rPr>
            </w:pPr>
            <w:r w:rsidRPr="001B5661">
              <w:rPr>
                <w:rFonts w:ascii="Arial" w:hAnsi="Arial" w:cs="Arial"/>
              </w:rPr>
              <w:t>Developing your role within the wider context of Bethany’s work. Demonstrating a commitment to personal and professional development. Monitoring progress and evaluating outcomes while maintaining data as required for management reporting. Undertaking effective and efficient administration. Making presentations</w:t>
            </w:r>
            <w:r w:rsidR="00286F6F">
              <w:rPr>
                <w:rFonts w:ascii="Arial" w:hAnsi="Arial" w:cs="Arial"/>
              </w:rPr>
              <w:t xml:space="preserve"> to</w:t>
            </w:r>
            <w:r w:rsidRPr="001B5661">
              <w:rPr>
                <w:rFonts w:ascii="Arial" w:hAnsi="Arial" w:cs="Arial"/>
              </w:rPr>
              <w:t xml:space="preserve"> churches</w:t>
            </w:r>
            <w:r w:rsidR="008826E4">
              <w:rPr>
                <w:rFonts w:ascii="Arial" w:hAnsi="Arial" w:cs="Arial"/>
              </w:rPr>
              <w:t xml:space="preserve"> and</w:t>
            </w:r>
            <w:r w:rsidRPr="001B5661">
              <w:rPr>
                <w:rFonts w:ascii="Arial" w:hAnsi="Arial" w:cs="Arial"/>
              </w:rPr>
              <w:t xml:space="preserve"> community groups.</w:t>
            </w:r>
          </w:p>
        </w:tc>
        <w:tc>
          <w:tcPr>
            <w:tcW w:w="1260" w:type="dxa"/>
            <w:tcBorders>
              <w:top w:val="single" w:sz="4" w:space="0" w:color="auto"/>
              <w:left w:val="single" w:sz="4" w:space="0" w:color="auto"/>
              <w:bottom w:val="single" w:sz="4" w:space="0" w:color="auto"/>
              <w:right w:val="single" w:sz="4" w:space="0" w:color="auto"/>
            </w:tcBorders>
          </w:tcPr>
          <w:p w14:paraId="47CD3D6E" w14:textId="4CFA58DC" w:rsidR="003757E2" w:rsidRPr="001B5661" w:rsidRDefault="003757E2" w:rsidP="003757E2">
            <w:pPr>
              <w:pStyle w:val="Heading1"/>
              <w:jc w:val="center"/>
              <w:rPr>
                <w:b w:val="0"/>
                <w:szCs w:val="22"/>
              </w:rPr>
            </w:pPr>
            <w:r w:rsidRPr="001B5661">
              <w:rPr>
                <w:b w:val="0"/>
                <w:szCs w:val="22"/>
              </w:rPr>
              <w:t>5%</w:t>
            </w:r>
          </w:p>
        </w:tc>
      </w:tr>
      <w:tr w:rsidR="003757E2" w:rsidRPr="001B5661" w14:paraId="0FB5C526" w14:textId="77777777" w:rsidTr="00BF26E6">
        <w:tc>
          <w:tcPr>
            <w:tcW w:w="8028" w:type="dxa"/>
            <w:tcBorders>
              <w:top w:val="single" w:sz="4" w:space="0" w:color="auto"/>
              <w:left w:val="single" w:sz="4" w:space="0" w:color="auto"/>
              <w:bottom w:val="single" w:sz="4" w:space="0" w:color="auto"/>
              <w:right w:val="single" w:sz="4" w:space="0" w:color="auto"/>
            </w:tcBorders>
          </w:tcPr>
          <w:p w14:paraId="70E4BDFD" w14:textId="4F49199B" w:rsidR="003757E2" w:rsidRPr="001B5661" w:rsidRDefault="003757E2" w:rsidP="00BB1E7D">
            <w:pPr>
              <w:pStyle w:val="ListParagraph"/>
              <w:numPr>
                <w:ilvl w:val="0"/>
                <w:numId w:val="34"/>
              </w:numPr>
              <w:jc w:val="both"/>
              <w:rPr>
                <w:rFonts w:ascii="Arial" w:hAnsi="Arial" w:cs="Arial"/>
              </w:rPr>
            </w:pPr>
            <w:r w:rsidRPr="001B5661">
              <w:rPr>
                <w:rFonts w:ascii="Arial" w:hAnsi="Arial" w:cs="Arial"/>
              </w:rPr>
              <w:t xml:space="preserve">Participate in Christian worship with other staff and, where appropriate, </w:t>
            </w:r>
            <w:r w:rsidR="00286F6F">
              <w:rPr>
                <w:rFonts w:ascii="Arial" w:hAnsi="Arial" w:cs="Arial"/>
              </w:rPr>
              <w:t xml:space="preserve">people who use our </w:t>
            </w:r>
            <w:r w:rsidRPr="001B5661">
              <w:rPr>
                <w:rFonts w:ascii="Arial" w:hAnsi="Arial" w:cs="Arial"/>
              </w:rPr>
              <w:t>service</w:t>
            </w:r>
            <w:r w:rsidR="00286F6F">
              <w:rPr>
                <w:rFonts w:ascii="Arial" w:hAnsi="Arial" w:cs="Arial"/>
              </w:rPr>
              <w:t>s</w:t>
            </w:r>
            <w:r w:rsidRPr="001B5661">
              <w:rPr>
                <w:rFonts w:ascii="Arial" w:hAnsi="Arial" w:cs="Arial"/>
              </w:rPr>
              <w:t xml:space="preserve"> and stakeholders.</w:t>
            </w:r>
          </w:p>
        </w:tc>
        <w:tc>
          <w:tcPr>
            <w:tcW w:w="1260" w:type="dxa"/>
            <w:tcBorders>
              <w:top w:val="single" w:sz="4" w:space="0" w:color="auto"/>
              <w:left w:val="single" w:sz="4" w:space="0" w:color="auto"/>
              <w:bottom w:val="single" w:sz="4" w:space="0" w:color="auto"/>
              <w:right w:val="single" w:sz="4" w:space="0" w:color="auto"/>
            </w:tcBorders>
          </w:tcPr>
          <w:p w14:paraId="125987A7" w14:textId="328FF8B2" w:rsidR="003757E2" w:rsidRPr="001B5661" w:rsidRDefault="003757E2" w:rsidP="003757E2">
            <w:pPr>
              <w:pStyle w:val="Heading1"/>
              <w:jc w:val="center"/>
              <w:rPr>
                <w:b w:val="0"/>
                <w:szCs w:val="22"/>
              </w:rPr>
            </w:pPr>
            <w:r w:rsidRPr="001B5661">
              <w:rPr>
                <w:b w:val="0"/>
                <w:szCs w:val="22"/>
              </w:rPr>
              <w:t>5%</w:t>
            </w:r>
          </w:p>
        </w:tc>
      </w:tr>
    </w:tbl>
    <w:p w14:paraId="64D8627B" w14:textId="77777777" w:rsidR="00AB22A4" w:rsidRPr="001B5661" w:rsidRDefault="00AB22A4" w:rsidP="00AB22A4">
      <w:pPr>
        <w:rPr>
          <w:rFonts w:ascii="Arial" w:hAnsi="Arial" w:cs="Arial"/>
          <w:sz w:val="22"/>
          <w:szCs w:val="22"/>
        </w:rPr>
      </w:pPr>
    </w:p>
    <w:p w14:paraId="64D8627D" w14:textId="6AFA65D5" w:rsidR="008A5885" w:rsidRPr="001B5661" w:rsidRDefault="00AB22A4" w:rsidP="00794FF9">
      <w:pPr>
        <w:rPr>
          <w:rFonts w:ascii="Arial" w:hAnsi="Arial" w:cs="Arial"/>
          <w:b/>
          <w:bCs w:val="0"/>
          <w:sz w:val="22"/>
          <w:szCs w:val="22"/>
        </w:rPr>
      </w:pPr>
      <w:r w:rsidRPr="001B5661">
        <w:rPr>
          <w:rFonts w:ascii="Arial" w:hAnsi="Arial" w:cs="Arial"/>
          <w:b/>
          <w:bCs w:val="0"/>
          <w:sz w:val="22"/>
          <w:szCs w:val="22"/>
        </w:rPr>
        <w:t>4</w:t>
      </w:r>
      <w:r w:rsidRPr="001B5661">
        <w:rPr>
          <w:rFonts w:ascii="Arial" w:hAnsi="Arial" w:cs="Arial"/>
          <w:b/>
          <w:bCs w:val="0"/>
          <w:sz w:val="22"/>
          <w:szCs w:val="22"/>
        </w:rPr>
        <w:tab/>
        <w:t xml:space="preserve"> PLANNING AND ORGANISING</w:t>
      </w:r>
    </w:p>
    <w:p w14:paraId="64D8627E" w14:textId="77777777" w:rsidR="00792246" w:rsidRPr="001B5661" w:rsidRDefault="007E32A8" w:rsidP="00AB22A4">
      <w:pPr>
        <w:pStyle w:val="ListParagraph"/>
        <w:numPr>
          <w:ilvl w:val="0"/>
          <w:numId w:val="26"/>
        </w:numPr>
        <w:tabs>
          <w:tab w:val="num" w:pos="1440"/>
        </w:tabs>
        <w:ind w:left="1080"/>
        <w:jc w:val="both"/>
        <w:rPr>
          <w:rFonts w:ascii="Arial" w:hAnsi="Arial" w:cs="Arial"/>
        </w:rPr>
      </w:pPr>
      <w:r w:rsidRPr="001B5661">
        <w:rPr>
          <w:rFonts w:ascii="Arial" w:hAnsi="Arial" w:cs="Arial"/>
        </w:rPr>
        <w:t xml:space="preserve">Work in coordination with prison chaplains and church mentors to plan and </w:t>
      </w:r>
      <w:r w:rsidR="00792246" w:rsidRPr="001B5661">
        <w:rPr>
          <w:rFonts w:ascii="Arial" w:hAnsi="Arial" w:cs="Arial"/>
        </w:rPr>
        <w:t>organise</w:t>
      </w:r>
      <w:r w:rsidRPr="001B5661">
        <w:rPr>
          <w:rFonts w:ascii="Arial" w:hAnsi="Arial" w:cs="Arial"/>
        </w:rPr>
        <w:t xml:space="preserve"> assessments, liberation day meet ups and ongoing meetings</w:t>
      </w:r>
      <w:r w:rsidR="00E21B80" w:rsidRPr="001B5661">
        <w:rPr>
          <w:rFonts w:ascii="Arial" w:hAnsi="Arial" w:cs="Arial"/>
        </w:rPr>
        <w:t xml:space="preserve"> and evaluations.</w:t>
      </w:r>
    </w:p>
    <w:p w14:paraId="59EB4334" w14:textId="4ECAB4E6" w:rsidR="003F6C02" w:rsidRDefault="001B5661" w:rsidP="001B5661">
      <w:pPr>
        <w:numPr>
          <w:ilvl w:val="0"/>
          <w:numId w:val="10"/>
        </w:numPr>
        <w:tabs>
          <w:tab w:val="clear" w:pos="0"/>
          <w:tab w:val="num" w:pos="-3600"/>
          <w:tab w:val="num" w:pos="1080"/>
        </w:tabs>
        <w:ind w:left="1080"/>
        <w:jc w:val="both"/>
        <w:rPr>
          <w:rFonts w:ascii="Arial" w:hAnsi="Arial" w:cs="Arial"/>
          <w:bCs w:val="0"/>
          <w:sz w:val="22"/>
          <w:szCs w:val="22"/>
        </w:rPr>
      </w:pPr>
      <w:r w:rsidRPr="001B5661">
        <w:rPr>
          <w:rFonts w:ascii="Arial" w:hAnsi="Arial" w:cs="Arial"/>
          <w:sz w:val="22"/>
          <w:szCs w:val="22"/>
        </w:rPr>
        <w:t>W</w:t>
      </w:r>
      <w:r w:rsidR="009B2E6C" w:rsidRPr="001B5661">
        <w:rPr>
          <w:rFonts w:ascii="Arial" w:hAnsi="Arial" w:cs="Arial"/>
          <w:sz w:val="22"/>
          <w:szCs w:val="22"/>
        </w:rPr>
        <w:t xml:space="preserve">ork within set timeframes to </w:t>
      </w:r>
      <w:r w:rsidR="00327627" w:rsidRPr="001B5661">
        <w:rPr>
          <w:rFonts w:ascii="Arial" w:hAnsi="Arial" w:cs="Arial"/>
          <w:sz w:val="22"/>
          <w:szCs w:val="22"/>
        </w:rPr>
        <w:t>arrange matches with lead mentors within an individual’s target release area</w:t>
      </w:r>
      <w:r w:rsidRPr="001B5661">
        <w:rPr>
          <w:rFonts w:ascii="Arial" w:hAnsi="Arial" w:cs="Arial"/>
          <w:sz w:val="22"/>
          <w:szCs w:val="22"/>
        </w:rPr>
        <w:t xml:space="preserve"> and </w:t>
      </w:r>
      <w:r w:rsidRPr="001B5661">
        <w:rPr>
          <w:rFonts w:ascii="Arial" w:hAnsi="Arial" w:cs="Arial"/>
          <w:bCs w:val="0"/>
          <w:sz w:val="22"/>
          <w:szCs w:val="22"/>
        </w:rPr>
        <w:t>p</w:t>
      </w:r>
      <w:r w:rsidR="000F67E6" w:rsidRPr="001B5661">
        <w:rPr>
          <w:rFonts w:ascii="Arial" w:hAnsi="Arial" w:cs="Arial"/>
          <w:bCs w:val="0"/>
          <w:sz w:val="22"/>
          <w:szCs w:val="22"/>
        </w:rPr>
        <w:t>rioritise referrals so that isolated individuals can be</w:t>
      </w:r>
      <w:r w:rsidR="003F6C02" w:rsidRPr="001B5661">
        <w:rPr>
          <w:rFonts w:ascii="Arial" w:hAnsi="Arial" w:cs="Arial"/>
          <w:bCs w:val="0"/>
          <w:sz w:val="22"/>
          <w:szCs w:val="22"/>
        </w:rPr>
        <w:t xml:space="preserve"> supported</w:t>
      </w:r>
      <w:r w:rsidR="000F67E6" w:rsidRPr="001B5661">
        <w:rPr>
          <w:rFonts w:ascii="Arial" w:hAnsi="Arial" w:cs="Arial"/>
          <w:bCs w:val="0"/>
          <w:sz w:val="22"/>
          <w:szCs w:val="22"/>
        </w:rPr>
        <w:t xml:space="preserve"> in the absence of available volunteers.</w:t>
      </w:r>
    </w:p>
    <w:p w14:paraId="518AC700" w14:textId="77777777" w:rsidR="00821059" w:rsidRPr="001B5661" w:rsidRDefault="00821059" w:rsidP="00821059">
      <w:pPr>
        <w:tabs>
          <w:tab w:val="num" w:pos="1080"/>
        </w:tabs>
        <w:ind w:left="1080"/>
        <w:jc w:val="both"/>
        <w:rPr>
          <w:rFonts w:ascii="Arial" w:hAnsi="Arial" w:cs="Arial"/>
          <w:bCs w:val="0"/>
          <w:sz w:val="22"/>
          <w:szCs w:val="22"/>
        </w:rPr>
      </w:pPr>
    </w:p>
    <w:p w14:paraId="64D86281" w14:textId="77777777" w:rsidR="00C007BD" w:rsidRPr="001B5661" w:rsidRDefault="00026EB0">
      <w:pPr>
        <w:rPr>
          <w:rFonts w:ascii="Arial" w:hAnsi="Arial" w:cs="Arial"/>
          <w:b/>
          <w:bCs w:val="0"/>
          <w:sz w:val="22"/>
          <w:szCs w:val="22"/>
        </w:rPr>
      </w:pPr>
      <w:r w:rsidRPr="001B5661">
        <w:rPr>
          <w:rFonts w:ascii="Arial" w:hAnsi="Arial" w:cs="Arial"/>
          <w:b/>
          <w:bCs w:val="0"/>
          <w:sz w:val="22"/>
          <w:szCs w:val="22"/>
        </w:rPr>
        <w:lastRenderedPageBreak/>
        <w:t>5</w:t>
      </w:r>
      <w:r w:rsidRPr="001B5661">
        <w:rPr>
          <w:rFonts w:ascii="Arial" w:hAnsi="Arial" w:cs="Arial"/>
          <w:b/>
          <w:bCs w:val="0"/>
          <w:sz w:val="22"/>
          <w:szCs w:val="22"/>
        </w:rPr>
        <w:tab/>
        <w:t xml:space="preserve"> </w:t>
      </w:r>
      <w:proofErr w:type="gramStart"/>
      <w:r w:rsidRPr="001B5661">
        <w:rPr>
          <w:rFonts w:ascii="Arial" w:hAnsi="Arial" w:cs="Arial"/>
          <w:b/>
          <w:bCs w:val="0"/>
          <w:sz w:val="22"/>
          <w:szCs w:val="22"/>
        </w:rPr>
        <w:t>PROBLEM</w:t>
      </w:r>
      <w:proofErr w:type="gramEnd"/>
      <w:r w:rsidRPr="001B5661">
        <w:rPr>
          <w:rFonts w:ascii="Arial" w:hAnsi="Arial" w:cs="Arial"/>
          <w:b/>
          <w:bCs w:val="0"/>
          <w:sz w:val="22"/>
          <w:szCs w:val="22"/>
        </w:rPr>
        <w:t xml:space="preserve"> SOLVING</w:t>
      </w:r>
    </w:p>
    <w:p w14:paraId="64D86282" w14:textId="77777777" w:rsidR="00915CAF" w:rsidRPr="001B5661" w:rsidRDefault="006309C9" w:rsidP="00915CAF">
      <w:pPr>
        <w:numPr>
          <w:ilvl w:val="0"/>
          <w:numId w:val="11"/>
        </w:numPr>
        <w:tabs>
          <w:tab w:val="clear" w:pos="720"/>
          <w:tab w:val="num" w:pos="1080"/>
        </w:tabs>
        <w:ind w:left="1080"/>
        <w:jc w:val="both"/>
        <w:rPr>
          <w:rFonts w:ascii="Arial" w:hAnsi="Arial" w:cs="Arial"/>
          <w:bCs w:val="0"/>
          <w:sz w:val="22"/>
          <w:szCs w:val="22"/>
        </w:rPr>
      </w:pPr>
      <w:r w:rsidRPr="001B5661">
        <w:rPr>
          <w:rFonts w:ascii="Arial" w:hAnsi="Arial" w:cs="Arial"/>
          <w:bCs w:val="0"/>
          <w:sz w:val="22"/>
          <w:szCs w:val="22"/>
        </w:rPr>
        <w:t xml:space="preserve">Consider ways of maintaining positive relationships and contact with </w:t>
      </w:r>
      <w:r w:rsidR="00792246" w:rsidRPr="001B5661">
        <w:rPr>
          <w:rFonts w:ascii="Arial" w:hAnsi="Arial" w:cs="Arial"/>
          <w:bCs w:val="0"/>
          <w:sz w:val="22"/>
          <w:szCs w:val="22"/>
        </w:rPr>
        <w:t>people using the service a</w:t>
      </w:r>
      <w:r w:rsidR="00915CAF" w:rsidRPr="001B5661">
        <w:rPr>
          <w:rFonts w:ascii="Arial" w:hAnsi="Arial" w:cs="Arial"/>
          <w:bCs w:val="0"/>
          <w:sz w:val="22"/>
          <w:szCs w:val="22"/>
        </w:rPr>
        <w:t>s well as their mentors.</w:t>
      </w:r>
    </w:p>
    <w:p w14:paraId="64D86283" w14:textId="77777777" w:rsidR="00C501CB" w:rsidRPr="001B5661" w:rsidRDefault="007864F6" w:rsidP="004E2DFB">
      <w:pPr>
        <w:numPr>
          <w:ilvl w:val="0"/>
          <w:numId w:val="11"/>
        </w:numPr>
        <w:tabs>
          <w:tab w:val="clear" w:pos="720"/>
          <w:tab w:val="num" w:pos="1080"/>
        </w:tabs>
        <w:ind w:left="1080"/>
        <w:jc w:val="both"/>
        <w:rPr>
          <w:rFonts w:ascii="Arial" w:hAnsi="Arial" w:cs="Arial"/>
          <w:bCs w:val="0"/>
          <w:sz w:val="22"/>
          <w:szCs w:val="22"/>
        </w:rPr>
      </w:pPr>
      <w:r w:rsidRPr="001B5661">
        <w:rPr>
          <w:rFonts w:ascii="Arial" w:hAnsi="Arial" w:cs="Arial"/>
          <w:bCs w:val="0"/>
          <w:sz w:val="22"/>
          <w:szCs w:val="22"/>
        </w:rPr>
        <w:t>Consider how to capitalise on unplanned opportunities that present themselves, making use of available resources flexibility and creativity.</w:t>
      </w:r>
    </w:p>
    <w:p w14:paraId="64D86284" w14:textId="77777777" w:rsidR="00E21B80" w:rsidRPr="001B5661" w:rsidRDefault="00915CAF" w:rsidP="00E21B80">
      <w:pPr>
        <w:numPr>
          <w:ilvl w:val="0"/>
          <w:numId w:val="11"/>
        </w:numPr>
        <w:tabs>
          <w:tab w:val="clear" w:pos="720"/>
          <w:tab w:val="num" w:pos="1080"/>
        </w:tabs>
        <w:ind w:left="1080"/>
        <w:jc w:val="both"/>
        <w:rPr>
          <w:rFonts w:ascii="Arial" w:hAnsi="Arial" w:cs="Arial"/>
          <w:sz w:val="22"/>
          <w:szCs w:val="22"/>
        </w:rPr>
      </w:pPr>
      <w:r w:rsidRPr="001B5661">
        <w:rPr>
          <w:rFonts w:ascii="Arial" w:hAnsi="Arial" w:cs="Arial"/>
          <w:bCs w:val="0"/>
          <w:sz w:val="22"/>
          <w:szCs w:val="22"/>
        </w:rPr>
        <w:t>U</w:t>
      </w:r>
      <w:r w:rsidR="009B2E6C" w:rsidRPr="001B5661">
        <w:rPr>
          <w:rFonts w:ascii="Arial" w:hAnsi="Arial" w:cs="Arial"/>
          <w:bCs w:val="0"/>
          <w:sz w:val="22"/>
          <w:szCs w:val="22"/>
        </w:rPr>
        <w:t>se initiative to solve problems.</w:t>
      </w:r>
    </w:p>
    <w:p w14:paraId="64D86285" w14:textId="77777777" w:rsidR="00E21B80" w:rsidRPr="001B5661" w:rsidRDefault="009B6ACD" w:rsidP="00E21B80">
      <w:pPr>
        <w:numPr>
          <w:ilvl w:val="0"/>
          <w:numId w:val="11"/>
        </w:numPr>
        <w:tabs>
          <w:tab w:val="clear" w:pos="720"/>
          <w:tab w:val="num" w:pos="1080"/>
        </w:tabs>
        <w:ind w:left="1080"/>
        <w:jc w:val="both"/>
        <w:rPr>
          <w:rFonts w:ascii="Arial" w:hAnsi="Arial" w:cs="Arial"/>
          <w:sz w:val="22"/>
          <w:szCs w:val="22"/>
        </w:rPr>
      </w:pPr>
      <w:r w:rsidRPr="001B5661">
        <w:rPr>
          <w:rFonts w:ascii="Arial" w:hAnsi="Arial" w:cs="Arial"/>
          <w:bCs w:val="0"/>
          <w:sz w:val="22"/>
          <w:szCs w:val="22"/>
        </w:rPr>
        <w:t>D</w:t>
      </w:r>
      <w:r w:rsidR="00561559" w:rsidRPr="001B5661">
        <w:rPr>
          <w:rFonts w:ascii="Arial" w:hAnsi="Arial" w:cs="Arial"/>
          <w:bCs w:val="0"/>
          <w:sz w:val="22"/>
          <w:szCs w:val="22"/>
        </w:rPr>
        <w:t>evelop the role to bring improvements and increased efficiencies.</w:t>
      </w:r>
    </w:p>
    <w:p w14:paraId="64D86286" w14:textId="77777777" w:rsidR="00E21B80" w:rsidRPr="001B5661" w:rsidRDefault="005364AE" w:rsidP="00E21B80">
      <w:pPr>
        <w:numPr>
          <w:ilvl w:val="0"/>
          <w:numId w:val="11"/>
        </w:numPr>
        <w:tabs>
          <w:tab w:val="clear" w:pos="720"/>
          <w:tab w:val="num" w:pos="1080"/>
        </w:tabs>
        <w:ind w:left="1080"/>
        <w:jc w:val="both"/>
        <w:rPr>
          <w:rFonts w:ascii="Arial" w:hAnsi="Arial" w:cs="Arial"/>
          <w:sz w:val="22"/>
          <w:szCs w:val="22"/>
        </w:rPr>
      </w:pPr>
      <w:r w:rsidRPr="001B5661">
        <w:rPr>
          <w:rFonts w:ascii="Arial" w:hAnsi="Arial" w:cs="Arial"/>
          <w:bCs w:val="0"/>
          <w:sz w:val="22"/>
          <w:szCs w:val="22"/>
        </w:rPr>
        <w:t xml:space="preserve">Flexible and open to change with a </w:t>
      </w:r>
      <w:r w:rsidR="00FE7B8E" w:rsidRPr="001B5661">
        <w:rPr>
          <w:rFonts w:ascii="Arial" w:hAnsi="Arial" w:cs="Arial"/>
          <w:bCs w:val="0"/>
          <w:sz w:val="22"/>
          <w:szCs w:val="22"/>
        </w:rPr>
        <w:t>willing</w:t>
      </w:r>
      <w:r w:rsidRPr="001B5661">
        <w:rPr>
          <w:rFonts w:ascii="Arial" w:hAnsi="Arial" w:cs="Arial"/>
          <w:bCs w:val="0"/>
          <w:sz w:val="22"/>
          <w:szCs w:val="22"/>
        </w:rPr>
        <w:t>ness to embrace this to</w:t>
      </w:r>
      <w:r w:rsidR="00561559" w:rsidRPr="001B5661">
        <w:rPr>
          <w:rFonts w:ascii="Arial" w:hAnsi="Arial" w:cs="Arial"/>
          <w:bCs w:val="0"/>
          <w:sz w:val="22"/>
          <w:szCs w:val="22"/>
        </w:rPr>
        <w:t xml:space="preserve"> meet the cha</w:t>
      </w:r>
      <w:r w:rsidR="009B2E6C" w:rsidRPr="001B5661">
        <w:rPr>
          <w:rFonts w:ascii="Arial" w:hAnsi="Arial" w:cs="Arial"/>
          <w:bCs w:val="0"/>
          <w:sz w:val="22"/>
          <w:szCs w:val="22"/>
        </w:rPr>
        <w:t>nging needs of the service and organisation.</w:t>
      </w:r>
    </w:p>
    <w:p w14:paraId="64D86287" w14:textId="34AC956D" w:rsidR="007C0B9E" w:rsidRPr="001B5661" w:rsidRDefault="00561559" w:rsidP="00E21B80">
      <w:pPr>
        <w:numPr>
          <w:ilvl w:val="0"/>
          <w:numId w:val="11"/>
        </w:numPr>
        <w:tabs>
          <w:tab w:val="clear" w:pos="720"/>
          <w:tab w:val="num" w:pos="1080"/>
        </w:tabs>
        <w:ind w:left="1080"/>
        <w:jc w:val="both"/>
        <w:rPr>
          <w:rFonts w:ascii="Arial" w:hAnsi="Arial" w:cs="Arial"/>
          <w:sz w:val="22"/>
          <w:szCs w:val="22"/>
        </w:rPr>
      </w:pPr>
      <w:r w:rsidRPr="001B5661">
        <w:rPr>
          <w:rFonts w:ascii="Arial" w:hAnsi="Arial" w:cs="Arial"/>
          <w:bCs w:val="0"/>
          <w:sz w:val="22"/>
          <w:szCs w:val="22"/>
        </w:rPr>
        <w:t xml:space="preserve">Deal with public enquiries and </w:t>
      </w:r>
      <w:r w:rsidR="009B2E6C" w:rsidRPr="001B5661">
        <w:rPr>
          <w:rFonts w:ascii="Arial" w:hAnsi="Arial" w:cs="Arial"/>
          <w:bCs w:val="0"/>
          <w:sz w:val="22"/>
          <w:szCs w:val="22"/>
        </w:rPr>
        <w:t>ensure the smooth progression from client referral</w:t>
      </w:r>
      <w:r w:rsidRPr="001B5661">
        <w:rPr>
          <w:rFonts w:ascii="Arial" w:hAnsi="Arial" w:cs="Arial"/>
          <w:bCs w:val="0"/>
          <w:sz w:val="22"/>
          <w:szCs w:val="22"/>
        </w:rPr>
        <w:t xml:space="preserve"> </w:t>
      </w:r>
      <w:r w:rsidR="009B2E6C" w:rsidRPr="001B5661">
        <w:rPr>
          <w:rFonts w:ascii="Arial" w:hAnsi="Arial" w:cs="Arial"/>
          <w:bCs w:val="0"/>
          <w:sz w:val="22"/>
          <w:szCs w:val="22"/>
        </w:rPr>
        <w:t>to transition into the service and the appropriate matching to a lead mentor.</w:t>
      </w:r>
    </w:p>
    <w:p w14:paraId="64D86288" w14:textId="77777777" w:rsidR="00E21B80" w:rsidRPr="001B5661" w:rsidRDefault="00E21B80" w:rsidP="00E21B80">
      <w:pPr>
        <w:ind w:left="1080"/>
        <w:jc w:val="both"/>
        <w:rPr>
          <w:rFonts w:ascii="Arial" w:hAnsi="Arial" w:cs="Arial"/>
          <w:sz w:val="22"/>
          <w:szCs w:val="22"/>
        </w:rPr>
      </w:pPr>
    </w:p>
    <w:p w14:paraId="64D86289" w14:textId="77777777" w:rsidR="004B63FA" w:rsidRPr="001B5661" w:rsidRDefault="00026EB0">
      <w:pPr>
        <w:rPr>
          <w:rFonts w:ascii="Arial" w:hAnsi="Arial" w:cs="Arial"/>
          <w:b/>
          <w:bCs w:val="0"/>
          <w:sz w:val="22"/>
          <w:szCs w:val="22"/>
        </w:rPr>
      </w:pPr>
      <w:r w:rsidRPr="001B5661">
        <w:rPr>
          <w:rFonts w:ascii="Arial" w:hAnsi="Arial" w:cs="Arial"/>
          <w:b/>
          <w:bCs w:val="0"/>
          <w:sz w:val="22"/>
          <w:szCs w:val="22"/>
        </w:rPr>
        <w:t>6</w:t>
      </w:r>
      <w:r w:rsidRPr="001B5661">
        <w:rPr>
          <w:rFonts w:ascii="Arial" w:hAnsi="Arial" w:cs="Arial"/>
          <w:b/>
          <w:bCs w:val="0"/>
          <w:sz w:val="22"/>
          <w:szCs w:val="22"/>
        </w:rPr>
        <w:tab/>
        <w:t>DECISION MAKING</w:t>
      </w:r>
    </w:p>
    <w:p w14:paraId="64D8628A" w14:textId="65E242AE" w:rsidR="007C0B9E" w:rsidRPr="001B5661" w:rsidRDefault="00B00DC1" w:rsidP="007A15E2">
      <w:pPr>
        <w:numPr>
          <w:ilvl w:val="0"/>
          <w:numId w:val="12"/>
        </w:numPr>
        <w:jc w:val="both"/>
        <w:rPr>
          <w:rFonts w:ascii="Arial" w:hAnsi="Arial" w:cs="Arial"/>
          <w:sz w:val="22"/>
          <w:szCs w:val="22"/>
        </w:rPr>
      </w:pPr>
      <w:r w:rsidRPr="001B5661">
        <w:rPr>
          <w:rFonts w:ascii="Arial" w:hAnsi="Arial" w:cs="Arial"/>
          <w:sz w:val="22"/>
          <w:szCs w:val="22"/>
        </w:rPr>
        <w:t>Prioritisation of own workload</w:t>
      </w:r>
      <w:r w:rsidR="0021374C">
        <w:rPr>
          <w:rFonts w:ascii="Arial" w:hAnsi="Arial" w:cs="Arial"/>
          <w:sz w:val="22"/>
          <w:szCs w:val="22"/>
        </w:rPr>
        <w:t xml:space="preserve"> and utilisation of the right sources of information to use and contact.</w:t>
      </w:r>
    </w:p>
    <w:p w14:paraId="64D8628C" w14:textId="77777777" w:rsidR="00E21B80" w:rsidRPr="001B5661" w:rsidRDefault="00FE7B8E" w:rsidP="007A15E2">
      <w:pPr>
        <w:numPr>
          <w:ilvl w:val="0"/>
          <w:numId w:val="12"/>
        </w:numPr>
        <w:jc w:val="both"/>
        <w:rPr>
          <w:rFonts w:ascii="Arial" w:hAnsi="Arial" w:cs="Arial"/>
          <w:sz w:val="22"/>
          <w:szCs w:val="22"/>
        </w:rPr>
      </w:pPr>
      <w:r w:rsidRPr="001B5661">
        <w:rPr>
          <w:rFonts w:ascii="Arial" w:hAnsi="Arial" w:cs="Arial"/>
          <w:sz w:val="22"/>
          <w:szCs w:val="22"/>
        </w:rPr>
        <w:t>P</w:t>
      </w:r>
      <w:r w:rsidR="00561559" w:rsidRPr="001B5661">
        <w:rPr>
          <w:rFonts w:ascii="Arial" w:hAnsi="Arial" w:cs="Arial"/>
          <w:sz w:val="22"/>
          <w:szCs w:val="22"/>
        </w:rPr>
        <w:t xml:space="preserve">assing on necessary information </w:t>
      </w:r>
      <w:r w:rsidRPr="001B5661">
        <w:rPr>
          <w:rFonts w:ascii="Arial" w:hAnsi="Arial" w:cs="Arial"/>
          <w:sz w:val="22"/>
          <w:szCs w:val="22"/>
        </w:rPr>
        <w:t>from referrals to mentors as part of the matching process.</w:t>
      </w:r>
    </w:p>
    <w:p w14:paraId="64D8628D" w14:textId="0B677972" w:rsidR="00561559" w:rsidRPr="001B5661" w:rsidRDefault="00821059" w:rsidP="007A15E2">
      <w:pPr>
        <w:numPr>
          <w:ilvl w:val="0"/>
          <w:numId w:val="12"/>
        </w:numPr>
        <w:jc w:val="both"/>
        <w:rPr>
          <w:rFonts w:ascii="Arial" w:hAnsi="Arial" w:cs="Arial"/>
          <w:sz w:val="22"/>
          <w:szCs w:val="22"/>
        </w:rPr>
      </w:pPr>
      <w:r>
        <w:rPr>
          <w:rFonts w:ascii="Arial" w:hAnsi="Arial" w:cs="Arial"/>
          <w:sz w:val="22"/>
          <w:szCs w:val="22"/>
        </w:rPr>
        <w:t xml:space="preserve">Reporting to </w:t>
      </w:r>
      <w:r w:rsidR="00561559" w:rsidRPr="001B5661">
        <w:rPr>
          <w:rFonts w:ascii="Arial" w:hAnsi="Arial" w:cs="Arial"/>
          <w:sz w:val="22"/>
          <w:szCs w:val="22"/>
        </w:rPr>
        <w:t xml:space="preserve">the </w:t>
      </w:r>
      <w:r w:rsidR="00FE7B8E" w:rsidRPr="001B5661">
        <w:rPr>
          <w:rFonts w:ascii="Arial" w:hAnsi="Arial" w:cs="Arial"/>
          <w:sz w:val="22"/>
          <w:szCs w:val="22"/>
        </w:rPr>
        <w:t xml:space="preserve">C2C Community Reintegration Coordinator </w:t>
      </w:r>
      <w:r w:rsidR="00561559" w:rsidRPr="001B5661">
        <w:rPr>
          <w:rFonts w:ascii="Arial" w:hAnsi="Arial" w:cs="Arial"/>
          <w:sz w:val="22"/>
          <w:szCs w:val="22"/>
        </w:rPr>
        <w:t>ensure that all administrati</w:t>
      </w:r>
      <w:r w:rsidR="00162845">
        <w:rPr>
          <w:rFonts w:ascii="Arial" w:hAnsi="Arial" w:cs="Arial"/>
          <w:sz w:val="22"/>
          <w:szCs w:val="22"/>
        </w:rPr>
        <w:t>on</w:t>
      </w:r>
      <w:r w:rsidR="00561559" w:rsidRPr="001B5661">
        <w:rPr>
          <w:rFonts w:ascii="Arial" w:hAnsi="Arial" w:cs="Arial"/>
          <w:sz w:val="22"/>
          <w:szCs w:val="22"/>
        </w:rPr>
        <w:t xml:space="preserve"> is in line with </w:t>
      </w:r>
      <w:r w:rsidR="001147E7">
        <w:rPr>
          <w:rFonts w:ascii="Arial" w:hAnsi="Arial" w:cs="Arial"/>
          <w:sz w:val="22"/>
          <w:szCs w:val="22"/>
        </w:rPr>
        <w:t xml:space="preserve">organisational </w:t>
      </w:r>
      <w:r w:rsidR="00561559" w:rsidRPr="001B5661">
        <w:rPr>
          <w:rFonts w:ascii="Arial" w:hAnsi="Arial" w:cs="Arial"/>
          <w:sz w:val="22"/>
          <w:szCs w:val="22"/>
        </w:rPr>
        <w:t>best practice.</w:t>
      </w:r>
    </w:p>
    <w:p w14:paraId="654AF0D9" w14:textId="4CA307AC" w:rsidR="002A0E35" w:rsidRPr="009076A0" w:rsidRDefault="00DC5674" w:rsidP="009076A0">
      <w:pPr>
        <w:numPr>
          <w:ilvl w:val="0"/>
          <w:numId w:val="12"/>
        </w:numPr>
        <w:jc w:val="both"/>
        <w:rPr>
          <w:rFonts w:ascii="Arial" w:hAnsi="Arial" w:cs="Arial"/>
          <w:bCs w:val="0"/>
          <w:sz w:val="22"/>
          <w:szCs w:val="22"/>
        </w:rPr>
      </w:pPr>
      <w:r w:rsidRPr="001B5661">
        <w:rPr>
          <w:rFonts w:ascii="Arial" w:hAnsi="Arial" w:cs="Arial"/>
          <w:sz w:val="22"/>
          <w:szCs w:val="22"/>
        </w:rPr>
        <w:t xml:space="preserve">Ability to work on own initiative </w:t>
      </w:r>
      <w:r w:rsidR="005E3C0D" w:rsidRPr="001B5661">
        <w:rPr>
          <w:rFonts w:ascii="Arial" w:hAnsi="Arial" w:cs="Arial"/>
          <w:sz w:val="22"/>
          <w:szCs w:val="22"/>
        </w:rPr>
        <w:t>when appropriate</w:t>
      </w:r>
      <w:r w:rsidRPr="001B5661">
        <w:rPr>
          <w:rFonts w:ascii="Arial" w:hAnsi="Arial" w:cs="Arial"/>
          <w:sz w:val="22"/>
          <w:szCs w:val="22"/>
        </w:rPr>
        <w:t xml:space="preserve"> without close supervision</w:t>
      </w:r>
      <w:r w:rsidR="008276BC">
        <w:rPr>
          <w:rFonts w:ascii="Arial" w:hAnsi="Arial" w:cs="Arial"/>
          <w:sz w:val="22"/>
          <w:szCs w:val="22"/>
        </w:rPr>
        <w:t>,</w:t>
      </w:r>
      <w:r w:rsidRPr="001B5661">
        <w:rPr>
          <w:rFonts w:ascii="Arial" w:hAnsi="Arial" w:cs="Arial"/>
          <w:sz w:val="22"/>
          <w:szCs w:val="22"/>
        </w:rPr>
        <w:t xml:space="preserve"> to make sound judgements</w:t>
      </w:r>
      <w:r w:rsidR="009F672C">
        <w:rPr>
          <w:rFonts w:ascii="Arial" w:hAnsi="Arial" w:cs="Arial"/>
          <w:sz w:val="22"/>
          <w:szCs w:val="22"/>
        </w:rPr>
        <w:t xml:space="preserve"> </w:t>
      </w:r>
      <w:r w:rsidR="00D7449E">
        <w:rPr>
          <w:rFonts w:ascii="Arial" w:hAnsi="Arial" w:cs="Arial"/>
          <w:sz w:val="22"/>
          <w:szCs w:val="22"/>
        </w:rPr>
        <w:t>that adhere to all organisational policies and procedures.</w:t>
      </w:r>
    </w:p>
    <w:p w14:paraId="0D922E92" w14:textId="23B3FA27" w:rsidR="00D06DFB" w:rsidRDefault="002A0E35" w:rsidP="00D06DFB">
      <w:pPr>
        <w:numPr>
          <w:ilvl w:val="0"/>
          <w:numId w:val="12"/>
        </w:numPr>
        <w:jc w:val="both"/>
        <w:rPr>
          <w:rFonts w:ascii="Arial" w:hAnsi="Arial" w:cs="Arial"/>
          <w:sz w:val="22"/>
          <w:szCs w:val="22"/>
        </w:rPr>
      </w:pPr>
      <w:r>
        <w:rPr>
          <w:rFonts w:ascii="Arial" w:hAnsi="Arial" w:cs="Arial"/>
          <w:sz w:val="22"/>
          <w:szCs w:val="22"/>
        </w:rPr>
        <w:t xml:space="preserve">Identify the training requirements of new and existing volunteers and </w:t>
      </w:r>
      <w:r w:rsidR="009076A0">
        <w:rPr>
          <w:rFonts w:ascii="Arial" w:hAnsi="Arial" w:cs="Arial"/>
          <w:sz w:val="22"/>
          <w:szCs w:val="22"/>
        </w:rPr>
        <w:t xml:space="preserve">support their </w:t>
      </w:r>
      <w:r w:rsidR="00D06DFB">
        <w:rPr>
          <w:rFonts w:ascii="Arial" w:hAnsi="Arial" w:cs="Arial"/>
          <w:sz w:val="22"/>
          <w:szCs w:val="22"/>
        </w:rPr>
        <w:t xml:space="preserve">understanding to inform </w:t>
      </w:r>
      <w:r w:rsidR="00162845">
        <w:rPr>
          <w:rFonts w:ascii="Arial" w:hAnsi="Arial" w:cs="Arial"/>
          <w:sz w:val="22"/>
          <w:szCs w:val="22"/>
        </w:rPr>
        <w:t>good</w:t>
      </w:r>
      <w:r w:rsidR="00D06DFB">
        <w:rPr>
          <w:rFonts w:ascii="Arial" w:hAnsi="Arial" w:cs="Arial"/>
          <w:sz w:val="22"/>
          <w:szCs w:val="22"/>
        </w:rPr>
        <w:t xml:space="preserve"> practice.</w:t>
      </w:r>
    </w:p>
    <w:p w14:paraId="74731F95" w14:textId="3656F3F6" w:rsidR="002A0E35" w:rsidRPr="00D06DFB" w:rsidRDefault="002A0E35" w:rsidP="00D06DFB">
      <w:pPr>
        <w:numPr>
          <w:ilvl w:val="0"/>
          <w:numId w:val="12"/>
        </w:numPr>
        <w:jc w:val="both"/>
        <w:rPr>
          <w:rFonts w:ascii="Arial" w:hAnsi="Arial" w:cs="Arial"/>
          <w:sz w:val="22"/>
          <w:szCs w:val="22"/>
        </w:rPr>
      </w:pPr>
      <w:r w:rsidRPr="00D06DFB">
        <w:rPr>
          <w:rFonts w:ascii="Arial" w:hAnsi="Arial" w:cs="Arial"/>
          <w:sz w:val="22"/>
        </w:rPr>
        <w:t xml:space="preserve">Have good self-awareness to know when to ask for additional support, </w:t>
      </w:r>
      <w:r w:rsidR="007C417A" w:rsidRPr="00D06DFB">
        <w:rPr>
          <w:rFonts w:ascii="Arial" w:hAnsi="Arial" w:cs="Arial"/>
          <w:sz w:val="22"/>
        </w:rPr>
        <w:t xml:space="preserve">supplementary </w:t>
      </w:r>
      <w:r w:rsidRPr="00D06DFB">
        <w:rPr>
          <w:rFonts w:ascii="Arial" w:hAnsi="Arial" w:cs="Arial"/>
          <w:sz w:val="22"/>
        </w:rPr>
        <w:t>supervision, and debriefing.</w:t>
      </w:r>
    </w:p>
    <w:p w14:paraId="64D8628F" w14:textId="77777777" w:rsidR="005E3C0D" w:rsidRPr="001B5661" w:rsidRDefault="005E3C0D" w:rsidP="005E3C0D">
      <w:pPr>
        <w:ind w:left="1080"/>
        <w:jc w:val="both"/>
        <w:rPr>
          <w:rFonts w:ascii="Arial" w:hAnsi="Arial" w:cs="Arial"/>
          <w:sz w:val="22"/>
          <w:szCs w:val="22"/>
        </w:rPr>
      </w:pPr>
    </w:p>
    <w:p w14:paraId="64D86290" w14:textId="77777777" w:rsidR="004B63FA" w:rsidRPr="001B5661" w:rsidRDefault="00026EB0">
      <w:pPr>
        <w:rPr>
          <w:rFonts w:ascii="Arial" w:hAnsi="Arial" w:cs="Arial"/>
          <w:b/>
          <w:bCs w:val="0"/>
          <w:sz w:val="22"/>
          <w:szCs w:val="22"/>
        </w:rPr>
      </w:pPr>
      <w:r w:rsidRPr="001B5661">
        <w:rPr>
          <w:rFonts w:ascii="Arial" w:hAnsi="Arial" w:cs="Arial"/>
          <w:b/>
          <w:bCs w:val="0"/>
          <w:sz w:val="22"/>
          <w:szCs w:val="22"/>
        </w:rPr>
        <w:t>7</w:t>
      </w:r>
      <w:r w:rsidRPr="001B5661">
        <w:rPr>
          <w:rFonts w:ascii="Arial" w:hAnsi="Arial" w:cs="Arial"/>
          <w:b/>
          <w:bCs w:val="0"/>
          <w:sz w:val="22"/>
          <w:szCs w:val="22"/>
        </w:rPr>
        <w:tab/>
        <w:t xml:space="preserve">KEY </w:t>
      </w:r>
      <w:r w:rsidR="00561559" w:rsidRPr="001B5661">
        <w:rPr>
          <w:rFonts w:ascii="Arial" w:hAnsi="Arial" w:cs="Arial"/>
          <w:b/>
          <w:bCs w:val="0"/>
          <w:sz w:val="22"/>
          <w:szCs w:val="22"/>
        </w:rPr>
        <w:t>CONTACTS</w:t>
      </w:r>
      <w:r w:rsidR="00156FEE" w:rsidRPr="001B5661">
        <w:rPr>
          <w:rFonts w:ascii="Arial" w:hAnsi="Arial" w:cs="Arial"/>
          <w:b/>
          <w:bCs w:val="0"/>
          <w:sz w:val="22"/>
          <w:szCs w:val="22"/>
        </w:rPr>
        <w:t xml:space="preserve"> AND RELATIONSHIPS</w:t>
      </w:r>
    </w:p>
    <w:p w14:paraId="146E6289" w14:textId="77777777" w:rsidR="00015054" w:rsidRPr="005C55BF" w:rsidRDefault="00015054" w:rsidP="00015054">
      <w:pPr>
        <w:pStyle w:val="BodyText"/>
        <w:ind w:left="720"/>
        <w:jc w:val="both"/>
        <w:rPr>
          <w:i w:val="0"/>
          <w:sz w:val="22"/>
          <w:szCs w:val="22"/>
        </w:rPr>
      </w:pPr>
      <w:r>
        <w:rPr>
          <w:i w:val="0"/>
          <w:sz w:val="22"/>
          <w:szCs w:val="22"/>
        </w:rPr>
        <w:t>The establishment of meaningful, fruitful, and sustainable relationships is central to the success of the role. The key types of relationship to be developed and the desired outcomes from them are listed below:</w:t>
      </w:r>
    </w:p>
    <w:p w14:paraId="0BDE6457" w14:textId="05749B12" w:rsidR="00015054" w:rsidRPr="005C55BF" w:rsidRDefault="00015054" w:rsidP="00015054">
      <w:pPr>
        <w:pStyle w:val="BodyText"/>
        <w:numPr>
          <w:ilvl w:val="0"/>
          <w:numId w:val="13"/>
        </w:numPr>
        <w:tabs>
          <w:tab w:val="left" w:pos="720"/>
        </w:tabs>
        <w:jc w:val="both"/>
        <w:rPr>
          <w:i w:val="0"/>
          <w:sz w:val="22"/>
          <w:szCs w:val="22"/>
        </w:rPr>
      </w:pPr>
      <w:r>
        <w:rPr>
          <w:i w:val="0"/>
          <w:sz w:val="22"/>
          <w:szCs w:val="22"/>
        </w:rPr>
        <w:t xml:space="preserve">Church Leaders – </w:t>
      </w:r>
      <w:r w:rsidR="00F33E25">
        <w:rPr>
          <w:i w:val="0"/>
          <w:sz w:val="22"/>
          <w:szCs w:val="22"/>
        </w:rPr>
        <w:t xml:space="preserve">C2C </w:t>
      </w:r>
      <w:r>
        <w:rPr>
          <w:i w:val="0"/>
          <w:sz w:val="22"/>
          <w:szCs w:val="22"/>
        </w:rPr>
        <w:t>becomes a chosen service to support the outworking of their mission and vision to their community.</w:t>
      </w:r>
    </w:p>
    <w:p w14:paraId="6DBC02FE" w14:textId="579F86FA" w:rsidR="00015054" w:rsidRDefault="00015054" w:rsidP="00015054">
      <w:pPr>
        <w:pStyle w:val="BodyText"/>
        <w:numPr>
          <w:ilvl w:val="0"/>
          <w:numId w:val="13"/>
        </w:numPr>
        <w:tabs>
          <w:tab w:val="left" w:pos="720"/>
        </w:tabs>
        <w:jc w:val="both"/>
        <w:rPr>
          <w:i w:val="0"/>
          <w:sz w:val="22"/>
          <w:szCs w:val="22"/>
        </w:rPr>
      </w:pPr>
      <w:r>
        <w:rPr>
          <w:i w:val="0"/>
          <w:sz w:val="22"/>
          <w:szCs w:val="22"/>
        </w:rPr>
        <w:t xml:space="preserve">Volunteer </w:t>
      </w:r>
      <w:r w:rsidR="00AE1EEA">
        <w:rPr>
          <w:i w:val="0"/>
          <w:sz w:val="22"/>
          <w:szCs w:val="22"/>
        </w:rPr>
        <w:t>Mentor</w:t>
      </w:r>
      <w:r>
        <w:rPr>
          <w:i w:val="0"/>
          <w:sz w:val="22"/>
          <w:szCs w:val="22"/>
        </w:rPr>
        <w:t xml:space="preserve">s – </w:t>
      </w:r>
      <w:r w:rsidR="00AE1EEA">
        <w:rPr>
          <w:i w:val="0"/>
          <w:sz w:val="22"/>
          <w:szCs w:val="22"/>
        </w:rPr>
        <w:t xml:space="preserve">Mentors </w:t>
      </w:r>
      <w:r>
        <w:rPr>
          <w:i w:val="0"/>
          <w:sz w:val="22"/>
          <w:szCs w:val="22"/>
        </w:rPr>
        <w:t>become highly trained and supported in their role to be highly professional in their manner and achiev</w:t>
      </w:r>
      <w:r w:rsidR="00AE1EEA">
        <w:rPr>
          <w:i w:val="0"/>
          <w:sz w:val="22"/>
          <w:szCs w:val="22"/>
        </w:rPr>
        <w:t>e</w:t>
      </w:r>
      <w:r>
        <w:rPr>
          <w:i w:val="0"/>
          <w:sz w:val="22"/>
          <w:szCs w:val="22"/>
        </w:rPr>
        <w:t xml:space="preserve"> </w:t>
      </w:r>
      <w:r w:rsidR="00F33E25">
        <w:rPr>
          <w:i w:val="0"/>
          <w:sz w:val="22"/>
          <w:szCs w:val="22"/>
        </w:rPr>
        <w:t xml:space="preserve">high </w:t>
      </w:r>
      <w:r>
        <w:rPr>
          <w:i w:val="0"/>
          <w:sz w:val="22"/>
          <w:szCs w:val="22"/>
        </w:rPr>
        <w:t>quality outcomes.</w:t>
      </w:r>
    </w:p>
    <w:p w14:paraId="60CBBC9D" w14:textId="7A36603D" w:rsidR="00015054" w:rsidRDefault="002D65D4" w:rsidP="00015054">
      <w:pPr>
        <w:pStyle w:val="BodyText"/>
        <w:numPr>
          <w:ilvl w:val="0"/>
          <w:numId w:val="13"/>
        </w:numPr>
        <w:tabs>
          <w:tab w:val="left" w:pos="720"/>
        </w:tabs>
        <w:jc w:val="both"/>
        <w:rPr>
          <w:i w:val="0"/>
          <w:sz w:val="22"/>
          <w:szCs w:val="22"/>
        </w:rPr>
      </w:pPr>
      <w:r w:rsidRPr="001B5661">
        <w:rPr>
          <w:i w:val="0"/>
          <w:sz w:val="22"/>
          <w:szCs w:val="22"/>
        </w:rPr>
        <w:t>People using the service</w:t>
      </w:r>
      <w:r w:rsidR="00015054" w:rsidRPr="007C7057">
        <w:rPr>
          <w:i w:val="0"/>
          <w:sz w:val="22"/>
          <w:szCs w:val="22"/>
        </w:rPr>
        <w:t xml:space="preserve"> – </w:t>
      </w:r>
      <w:r>
        <w:rPr>
          <w:i w:val="0"/>
          <w:sz w:val="22"/>
          <w:szCs w:val="22"/>
        </w:rPr>
        <w:t xml:space="preserve">Those with experience of the criminal justice system </w:t>
      </w:r>
      <w:r w:rsidR="00015054" w:rsidRPr="007C7057">
        <w:rPr>
          <w:i w:val="0"/>
          <w:sz w:val="22"/>
          <w:szCs w:val="22"/>
        </w:rPr>
        <w:t>become successfully integrated into their community, sustain their accommodation</w:t>
      </w:r>
      <w:r w:rsidR="00AA14D4">
        <w:rPr>
          <w:i w:val="0"/>
          <w:sz w:val="22"/>
          <w:szCs w:val="22"/>
        </w:rPr>
        <w:t>.</w:t>
      </w:r>
    </w:p>
    <w:p w14:paraId="0C7BD2A3" w14:textId="51ABCBAA" w:rsidR="00015054" w:rsidRDefault="00015054" w:rsidP="00015054">
      <w:pPr>
        <w:pStyle w:val="BodyText"/>
        <w:numPr>
          <w:ilvl w:val="0"/>
          <w:numId w:val="13"/>
        </w:numPr>
        <w:tabs>
          <w:tab w:val="left" w:pos="720"/>
        </w:tabs>
        <w:jc w:val="both"/>
        <w:rPr>
          <w:i w:val="0"/>
          <w:sz w:val="22"/>
          <w:szCs w:val="22"/>
        </w:rPr>
      </w:pPr>
      <w:r>
        <w:rPr>
          <w:i w:val="0"/>
          <w:sz w:val="22"/>
          <w:szCs w:val="22"/>
        </w:rPr>
        <w:t xml:space="preserve">Bethany Staff – Staff are aware of the work of </w:t>
      </w:r>
      <w:r w:rsidR="002D65D4">
        <w:rPr>
          <w:i w:val="0"/>
          <w:sz w:val="22"/>
          <w:szCs w:val="22"/>
        </w:rPr>
        <w:t>C2C</w:t>
      </w:r>
      <w:r>
        <w:rPr>
          <w:i w:val="0"/>
          <w:sz w:val="22"/>
          <w:szCs w:val="22"/>
        </w:rPr>
        <w:t xml:space="preserve"> and professional relationships flourish, always reflecting the values of the organisation.</w:t>
      </w:r>
    </w:p>
    <w:p w14:paraId="46B11FC9" w14:textId="7F21EC9A" w:rsidR="000C6A67" w:rsidRPr="00D42E99" w:rsidRDefault="000C6A67" w:rsidP="00D42E99">
      <w:pPr>
        <w:pStyle w:val="BodyText"/>
        <w:numPr>
          <w:ilvl w:val="0"/>
          <w:numId w:val="13"/>
        </w:numPr>
        <w:tabs>
          <w:tab w:val="left" w:pos="720"/>
        </w:tabs>
        <w:jc w:val="both"/>
        <w:rPr>
          <w:i w:val="0"/>
          <w:sz w:val="22"/>
          <w:szCs w:val="22"/>
        </w:rPr>
      </w:pPr>
      <w:r>
        <w:rPr>
          <w:i w:val="0"/>
          <w:sz w:val="22"/>
          <w:szCs w:val="22"/>
        </w:rPr>
        <w:t xml:space="preserve">Prison Chaplains and </w:t>
      </w:r>
      <w:r w:rsidR="00D42E99">
        <w:rPr>
          <w:i w:val="0"/>
          <w:sz w:val="22"/>
          <w:szCs w:val="22"/>
        </w:rPr>
        <w:t>Scottish Prison Service Staff – C2C</w:t>
      </w:r>
      <w:r w:rsidR="00D42E99">
        <w:rPr>
          <w:sz w:val="22"/>
          <w:szCs w:val="22"/>
        </w:rPr>
        <w:t xml:space="preserve"> </w:t>
      </w:r>
      <w:r w:rsidR="00D42E99">
        <w:rPr>
          <w:i w:val="0"/>
          <w:sz w:val="22"/>
          <w:szCs w:val="22"/>
        </w:rPr>
        <w:t xml:space="preserve">becomes a chosen service to support </w:t>
      </w:r>
      <w:r w:rsidR="00227F85">
        <w:rPr>
          <w:i w:val="0"/>
          <w:sz w:val="22"/>
          <w:szCs w:val="22"/>
        </w:rPr>
        <w:t>individuals to reduce offending through community integration on liberation</w:t>
      </w:r>
      <w:r w:rsidR="00A305A2">
        <w:rPr>
          <w:i w:val="0"/>
          <w:sz w:val="22"/>
          <w:szCs w:val="22"/>
        </w:rPr>
        <w:t xml:space="preserve"> and securing regular referrals.</w:t>
      </w:r>
    </w:p>
    <w:p w14:paraId="6DDEAA7C" w14:textId="7EBB53A3" w:rsidR="00F401C8" w:rsidRPr="00F401C8" w:rsidRDefault="00F401C8" w:rsidP="00F401C8">
      <w:pPr>
        <w:pStyle w:val="BodyText"/>
        <w:numPr>
          <w:ilvl w:val="0"/>
          <w:numId w:val="13"/>
        </w:numPr>
        <w:tabs>
          <w:tab w:val="left" w:pos="720"/>
        </w:tabs>
        <w:jc w:val="both"/>
        <w:rPr>
          <w:i w:val="0"/>
          <w:sz w:val="22"/>
          <w:szCs w:val="22"/>
        </w:rPr>
      </w:pPr>
      <w:r>
        <w:rPr>
          <w:i w:val="0"/>
          <w:sz w:val="22"/>
          <w:szCs w:val="22"/>
        </w:rPr>
        <w:t xml:space="preserve">Other Agencies </w:t>
      </w:r>
      <w:r w:rsidR="0090713B">
        <w:rPr>
          <w:i w:val="0"/>
          <w:sz w:val="22"/>
          <w:szCs w:val="22"/>
        </w:rPr>
        <w:t>(third sector and statutory</w:t>
      </w:r>
      <w:r w:rsidR="000C6A67">
        <w:rPr>
          <w:i w:val="0"/>
          <w:sz w:val="22"/>
          <w:szCs w:val="22"/>
        </w:rPr>
        <w:t xml:space="preserve"> including local authority housing and social work departments</w:t>
      </w:r>
      <w:r w:rsidR="0090713B">
        <w:rPr>
          <w:i w:val="0"/>
          <w:sz w:val="22"/>
          <w:szCs w:val="22"/>
        </w:rPr>
        <w:t xml:space="preserve">) </w:t>
      </w:r>
      <w:r>
        <w:rPr>
          <w:i w:val="0"/>
          <w:sz w:val="22"/>
          <w:szCs w:val="22"/>
        </w:rPr>
        <w:t xml:space="preserve">– </w:t>
      </w:r>
      <w:r w:rsidR="0090713B">
        <w:rPr>
          <w:i w:val="0"/>
          <w:sz w:val="22"/>
          <w:szCs w:val="22"/>
        </w:rPr>
        <w:t>C2C</w:t>
      </w:r>
      <w:r>
        <w:rPr>
          <w:i w:val="0"/>
          <w:sz w:val="22"/>
          <w:szCs w:val="22"/>
        </w:rPr>
        <w:t xml:space="preserve"> becomes a valued service, harmonising with other services</w:t>
      </w:r>
      <w:r w:rsidR="00A305A2">
        <w:rPr>
          <w:i w:val="0"/>
          <w:sz w:val="22"/>
          <w:szCs w:val="22"/>
        </w:rPr>
        <w:t>.</w:t>
      </w:r>
    </w:p>
    <w:p w14:paraId="64D8629C" w14:textId="77777777" w:rsidR="005E317C" w:rsidRPr="001B5661" w:rsidRDefault="005E317C" w:rsidP="00EA0D6F">
      <w:pPr>
        <w:rPr>
          <w:rFonts w:ascii="Arial" w:hAnsi="Arial" w:cs="Arial"/>
          <w:sz w:val="22"/>
          <w:szCs w:val="22"/>
        </w:rPr>
      </w:pPr>
    </w:p>
    <w:p w14:paraId="64D8629D" w14:textId="77777777" w:rsidR="00026EB0" w:rsidRPr="001B5661" w:rsidRDefault="00026EB0">
      <w:pPr>
        <w:rPr>
          <w:rFonts w:ascii="Arial" w:hAnsi="Arial" w:cs="Arial"/>
          <w:b/>
          <w:bCs w:val="0"/>
          <w:sz w:val="22"/>
          <w:szCs w:val="22"/>
        </w:rPr>
      </w:pPr>
      <w:r w:rsidRPr="001B5661">
        <w:rPr>
          <w:rFonts w:ascii="Arial" w:hAnsi="Arial" w:cs="Arial"/>
          <w:b/>
          <w:bCs w:val="0"/>
          <w:sz w:val="22"/>
          <w:szCs w:val="22"/>
        </w:rPr>
        <w:t>8</w:t>
      </w:r>
      <w:r w:rsidRPr="001B5661">
        <w:rPr>
          <w:rFonts w:ascii="Arial" w:hAnsi="Arial" w:cs="Arial"/>
          <w:b/>
          <w:bCs w:val="0"/>
          <w:sz w:val="22"/>
          <w:szCs w:val="22"/>
        </w:rPr>
        <w:tab/>
      </w:r>
      <w:r w:rsidR="007C0B9E" w:rsidRPr="001B5661">
        <w:rPr>
          <w:rFonts w:ascii="Arial" w:hAnsi="Arial" w:cs="Arial"/>
          <w:b/>
          <w:bCs w:val="0"/>
          <w:sz w:val="22"/>
          <w:szCs w:val="22"/>
        </w:rPr>
        <w:t>K</w:t>
      </w:r>
      <w:r w:rsidRPr="001B5661">
        <w:rPr>
          <w:rFonts w:ascii="Arial" w:hAnsi="Arial" w:cs="Arial"/>
          <w:b/>
          <w:bCs w:val="0"/>
          <w:sz w:val="22"/>
          <w:szCs w:val="22"/>
        </w:rPr>
        <w:t>NOWLEDGE</w:t>
      </w:r>
      <w:r w:rsidR="007C0B9E" w:rsidRPr="001B5661">
        <w:rPr>
          <w:rFonts w:ascii="Arial" w:hAnsi="Arial" w:cs="Arial"/>
          <w:b/>
          <w:bCs w:val="0"/>
          <w:sz w:val="22"/>
          <w:szCs w:val="22"/>
        </w:rPr>
        <w:t>, S</w:t>
      </w:r>
      <w:r w:rsidRPr="001B5661">
        <w:rPr>
          <w:rFonts w:ascii="Arial" w:hAnsi="Arial" w:cs="Arial"/>
          <w:b/>
          <w:bCs w:val="0"/>
          <w:sz w:val="22"/>
          <w:szCs w:val="22"/>
        </w:rPr>
        <w:t>KIL</w:t>
      </w:r>
      <w:r w:rsidR="007C1636" w:rsidRPr="001B5661">
        <w:rPr>
          <w:rFonts w:ascii="Arial" w:hAnsi="Arial" w:cs="Arial"/>
          <w:b/>
          <w:bCs w:val="0"/>
          <w:sz w:val="22"/>
          <w:szCs w:val="22"/>
        </w:rPr>
        <w:t>L</w:t>
      </w:r>
      <w:r w:rsidRPr="001B5661">
        <w:rPr>
          <w:rFonts w:ascii="Arial" w:hAnsi="Arial" w:cs="Arial"/>
          <w:b/>
          <w:bCs w:val="0"/>
          <w:sz w:val="22"/>
          <w:szCs w:val="22"/>
        </w:rPr>
        <w:t xml:space="preserve">S AND </w:t>
      </w:r>
      <w:r w:rsidR="007C0B9E" w:rsidRPr="001B5661">
        <w:rPr>
          <w:rFonts w:ascii="Arial" w:hAnsi="Arial" w:cs="Arial"/>
          <w:b/>
          <w:bCs w:val="0"/>
          <w:sz w:val="22"/>
          <w:szCs w:val="22"/>
        </w:rPr>
        <w:t>E</w:t>
      </w:r>
      <w:r w:rsidRPr="001B5661">
        <w:rPr>
          <w:rFonts w:ascii="Arial" w:hAnsi="Arial" w:cs="Arial"/>
          <w:b/>
          <w:bCs w:val="0"/>
          <w:sz w:val="22"/>
          <w:szCs w:val="22"/>
        </w:rPr>
        <w:t>XPERIENCE</w:t>
      </w:r>
      <w:r w:rsidR="007C0B9E" w:rsidRPr="001B5661">
        <w:rPr>
          <w:rFonts w:ascii="Arial" w:hAnsi="Arial" w:cs="Arial"/>
          <w:b/>
          <w:bCs w:val="0"/>
          <w:sz w:val="22"/>
          <w:szCs w:val="22"/>
        </w:rPr>
        <w:t xml:space="preserve"> N</w:t>
      </w:r>
      <w:r w:rsidRPr="001B5661">
        <w:rPr>
          <w:rFonts w:ascii="Arial" w:hAnsi="Arial" w:cs="Arial"/>
          <w:b/>
          <w:bCs w:val="0"/>
          <w:sz w:val="22"/>
          <w:szCs w:val="22"/>
        </w:rPr>
        <w:t>EEDED FOR THE JOB</w:t>
      </w:r>
    </w:p>
    <w:p w14:paraId="3E2F11D8" w14:textId="77777777" w:rsidR="00AA14D4" w:rsidRDefault="005C55BF" w:rsidP="00AA14D4">
      <w:pPr>
        <w:pStyle w:val="BodyText"/>
        <w:ind w:left="720"/>
        <w:jc w:val="both"/>
        <w:rPr>
          <w:i w:val="0"/>
          <w:sz w:val="22"/>
          <w:szCs w:val="22"/>
        </w:rPr>
      </w:pPr>
      <w:r w:rsidRPr="001B5661">
        <w:rPr>
          <w:i w:val="0"/>
          <w:sz w:val="22"/>
          <w:szCs w:val="22"/>
        </w:rPr>
        <w:t xml:space="preserve">The qualifications and characteristics that will be </w:t>
      </w:r>
      <w:r w:rsidR="00AA7F73" w:rsidRPr="001B5661">
        <w:rPr>
          <w:i w:val="0"/>
          <w:sz w:val="22"/>
          <w:szCs w:val="22"/>
        </w:rPr>
        <w:t>desirable</w:t>
      </w:r>
      <w:r w:rsidRPr="001B5661">
        <w:rPr>
          <w:i w:val="0"/>
          <w:sz w:val="22"/>
          <w:szCs w:val="22"/>
        </w:rPr>
        <w:t xml:space="preserve"> of the person undertaking the role</w:t>
      </w:r>
      <w:r w:rsidR="00AA14D4">
        <w:rPr>
          <w:i w:val="0"/>
          <w:sz w:val="22"/>
          <w:szCs w:val="22"/>
        </w:rPr>
        <w:t xml:space="preserve"> include:</w:t>
      </w:r>
    </w:p>
    <w:p w14:paraId="1B3D4B81" w14:textId="70A365F0" w:rsidR="00AA14D4" w:rsidRPr="00AA14D4" w:rsidRDefault="00AA14D4" w:rsidP="00AA14D4">
      <w:pPr>
        <w:pStyle w:val="BodyText"/>
        <w:numPr>
          <w:ilvl w:val="0"/>
          <w:numId w:val="14"/>
        </w:numPr>
        <w:jc w:val="both"/>
        <w:rPr>
          <w:i w:val="0"/>
          <w:sz w:val="22"/>
          <w:szCs w:val="22"/>
        </w:rPr>
      </w:pPr>
      <w:r w:rsidRPr="001B5661">
        <w:rPr>
          <w:i w:val="0"/>
          <w:sz w:val="22"/>
          <w:szCs w:val="22"/>
        </w:rPr>
        <w:t xml:space="preserve">SVQ 3 in Community Justice: Working </w:t>
      </w:r>
      <w:r w:rsidR="00A53556">
        <w:rPr>
          <w:i w:val="0"/>
          <w:sz w:val="22"/>
          <w:szCs w:val="22"/>
        </w:rPr>
        <w:t>w</w:t>
      </w:r>
      <w:r w:rsidRPr="001B5661">
        <w:rPr>
          <w:i w:val="0"/>
          <w:sz w:val="22"/>
          <w:szCs w:val="22"/>
        </w:rPr>
        <w:t>ith Offending Behaviour at SCQF level 7 or equivalent in social care (or significant relevant experience with a willingness to obtain relevant qualifications);</w:t>
      </w:r>
    </w:p>
    <w:p w14:paraId="64D862A0" w14:textId="0DC35FC2" w:rsidR="009D025B" w:rsidRPr="001B5661" w:rsidRDefault="00411FED" w:rsidP="007A15E2">
      <w:pPr>
        <w:pStyle w:val="BodyText"/>
        <w:numPr>
          <w:ilvl w:val="0"/>
          <w:numId w:val="14"/>
        </w:numPr>
        <w:tabs>
          <w:tab w:val="left" w:pos="720"/>
        </w:tabs>
        <w:jc w:val="both"/>
        <w:rPr>
          <w:i w:val="0"/>
          <w:sz w:val="22"/>
          <w:szCs w:val="22"/>
        </w:rPr>
      </w:pPr>
      <w:r w:rsidRPr="001B5661">
        <w:rPr>
          <w:i w:val="0"/>
          <w:sz w:val="22"/>
          <w:szCs w:val="22"/>
        </w:rPr>
        <w:t>Significant e</w:t>
      </w:r>
      <w:r w:rsidR="009D025B" w:rsidRPr="001B5661">
        <w:rPr>
          <w:i w:val="0"/>
          <w:sz w:val="22"/>
          <w:szCs w:val="22"/>
        </w:rPr>
        <w:t xml:space="preserve">xperience </w:t>
      </w:r>
      <w:r w:rsidRPr="001B5661">
        <w:rPr>
          <w:i w:val="0"/>
          <w:sz w:val="22"/>
          <w:szCs w:val="22"/>
        </w:rPr>
        <w:t>working with</w:t>
      </w:r>
      <w:r w:rsidR="00DC5674" w:rsidRPr="001B5661">
        <w:rPr>
          <w:i w:val="0"/>
          <w:sz w:val="22"/>
          <w:szCs w:val="22"/>
        </w:rPr>
        <w:t xml:space="preserve"> people who have a history of offending;</w:t>
      </w:r>
    </w:p>
    <w:p w14:paraId="64D862A1" w14:textId="77777777" w:rsidR="00411FED" w:rsidRPr="001B5661" w:rsidRDefault="004B63FA" w:rsidP="007A15E2">
      <w:pPr>
        <w:pStyle w:val="BodyText"/>
        <w:numPr>
          <w:ilvl w:val="0"/>
          <w:numId w:val="14"/>
        </w:numPr>
        <w:tabs>
          <w:tab w:val="left" w:pos="720"/>
        </w:tabs>
        <w:jc w:val="both"/>
        <w:rPr>
          <w:i w:val="0"/>
          <w:sz w:val="22"/>
          <w:szCs w:val="22"/>
        </w:rPr>
      </w:pPr>
      <w:r w:rsidRPr="001B5661">
        <w:rPr>
          <w:i w:val="0"/>
          <w:sz w:val="22"/>
          <w:szCs w:val="22"/>
        </w:rPr>
        <w:t>E</w:t>
      </w:r>
      <w:r w:rsidR="00411FED" w:rsidRPr="001B5661">
        <w:rPr>
          <w:i w:val="0"/>
          <w:sz w:val="22"/>
          <w:szCs w:val="22"/>
        </w:rPr>
        <w:t xml:space="preserve">xperience </w:t>
      </w:r>
      <w:r w:rsidR="009D025B" w:rsidRPr="001B5661">
        <w:rPr>
          <w:i w:val="0"/>
          <w:sz w:val="22"/>
          <w:szCs w:val="22"/>
        </w:rPr>
        <w:t xml:space="preserve">of social transformation ministry within a </w:t>
      </w:r>
      <w:r w:rsidR="00DC5674" w:rsidRPr="001B5661">
        <w:rPr>
          <w:i w:val="0"/>
          <w:sz w:val="22"/>
          <w:szCs w:val="22"/>
        </w:rPr>
        <w:t>church context;</w:t>
      </w:r>
    </w:p>
    <w:p w14:paraId="64D862A2" w14:textId="77777777" w:rsidR="00411FED" w:rsidRPr="001B5661" w:rsidRDefault="00411FED" w:rsidP="007A15E2">
      <w:pPr>
        <w:pStyle w:val="BodyText"/>
        <w:numPr>
          <w:ilvl w:val="0"/>
          <w:numId w:val="14"/>
        </w:numPr>
        <w:tabs>
          <w:tab w:val="left" w:pos="720"/>
        </w:tabs>
        <w:jc w:val="both"/>
        <w:rPr>
          <w:i w:val="0"/>
          <w:sz w:val="22"/>
          <w:szCs w:val="22"/>
        </w:rPr>
      </w:pPr>
      <w:r w:rsidRPr="001B5661">
        <w:rPr>
          <w:i w:val="0"/>
          <w:sz w:val="22"/>
          <w:szCs w:val="22"/>
        </w:rPr>
        <w:t>Good knowledge of the Scottish criminal justice system;</w:t>
      </w:r>
    </w:p>
    <w:p w14:paraId="64D862A3" w14:textId="77777777" w:rsidR="00411FED" w:rsidRPr="001B5661" w:rsidRDefault="00411FED" w:rsidP="007A15E2">
      <w:pPr>
        <w:pStyle w:val="BodyText"/>
        <w:numPr>
          <w:ilvl w:val="0"/>
          <w:numId w:val="14"/>
        </w:numPr>
        <w:tabs>
          <w:tab w:val="left" w:pos="720"/>
        </w:tabs>
        <w:jc w:val="both"/>
        <w:rPr>
          <w:i w:val="0"/>
          <w:sz w:val="22"/>
          <w:szCs w:val="22"/>
        </w:rPr>
      </w:pPr>
      <w:r w:rsidRPr="001B5661">
        <w:rPr>
          <w:i w:val="0"/>
          <w:sz w:val="22"/>
          <w:szCs w:val="22"/>
        </w:rPr>
        <w:t xml:space="preserve">A demonstrable passion and commitment to people </w:t>
      </w:r>
      <w:r w:rsidR="0012656C" w:rsidRPr="001B5661">
        <w:rPr>
          <w:i w:val="0"/>
          <w:sz w:val="22"/>
          <w:szCs w:val="22"/>
        </w:rPr>
        <w:t>from vulnerable backgrounds</w:t>
      </w:r>
      <w:r w:rsidRPr="001B5661">
        <w:rPr>
          <w:i w:val="0"/>
          <w:sz w:val="22"/>
          <w:szCs w:val="22"/>
        </w:rPr>
        <w:t xml:space="preserve"> and </w:t>
      </w:r>
      <w:r w:rsidR="0012656C" w:rsidRPr="001B5661">
        <w:rPr>
          <w:i w:val="0"/>
          <w:sz w:val="22"/>
          <w:szCs w:val="22"/>
        </w:rPr>
        <w:t>to social action and care</w:t>
      </w:r>
      <w:r w:rsidRPr="001B5661">
        <w:rPr>
          <w:i w:val="0"/>
          <w:sz w:val="22"/>
          <w:szCs w:val="22"/>
        </w:rPr>
        <w:t>;</w:t>
      </w:r>
    </w:p>
    <w:p w14:paraId="64D862A4" w14:textId="77777777" w:rsidR="005C55BF" w:rsidRPr="001B5661" w:rsidRDefault="003E2ADD" w:rsidP="007A15E2">
      <w:pPr>
        <w:pStyle w:val="BodyText"/>
        <w:numPr>
          <w:ilvl w:val="0"/>
          <w:numId w:val="14"/>
        </w:numPr>
        <w:tabs>
          <w:tab w:val="left" w:pos="720"/>
        </w:tabs>
        <w:jc w:val="both"/>
        <w:rPr>
          <w:i w:val="0"/>
          <w:sz w:val="22"/>
          <w:szCs w:val="22"/>
        </w:rPr>
      </w:pPr>
      <w:r w:rsidRPr="001B5661">
        <w:rPr>
          <w:i w:val="0"/>
          <w:sz w:val="22"/>
          <w:szCs w:val="22"/>
        </w:rPr>
        <w:t>Excellent written and communication skills</w:t>
      </w:r>
      <w:r w:rsidR="002515D8" w:rsidRPr="001B5661">
        <w:rPr>
          <w:i w:val="0"/>
          <w:sz w:val="22"/>
          <w:szCs w:val="22"/>
        </w:rPr>
        <w:t>;</w:t>
      </w:r>
    </w:p>
    <w:p w14:paraId="64D862A5" w14:textId="77777777" w:rsidR="003E2ADD" w:rsidRPr="001B5661" w:rsidRDefault="003E2ADD" w:rsidP="007A15E2">
      <w:pPr>
        <w:pStyle w:val="BodyText"/>
        <w:numPr>
          <w:ilvl w:val="0"/>
          <w:numId w:val="14"/>
        </w:numPr>
        <w:tabs>
          <w:tab w:val="left" w:pos="720"/>
        </w:tabs>
        <w:jc w:val="both"/>
        <w:rPr>
          <w:i w:val="0"/>
          <w:sz w:val="22"/>
          <w:szCs w:val="22"/>
        </w:rPr>
      </w:pPr>
      <w:r w:rsidRPr="001B5661">
        <w:rPr>
          <w:i w:val="0"/>
          <w:sz w:val="22"/>
          <w:szCs w:val="22"/>
        </w:rPr>
        <w:lastRenderedPageBreak/>
        <w:t>Excellent capacity to form, build and maintain relationships with people from a range</w:t>
      </w:r>
      <w:r w:rsidR="002515D8" w:rsidRPr="001B5661">
        <w:rPr>
          <w:i w:val="0"/>
          <w:sz w:val="22"/>
          <w:szCs w:val="22"/>
        </w:rPr>
        <w:t xml:space="preserve"> of backgrounds and professions;</w:t>
      </w:r>
    </w:p>
    <w:p w14:paraId="64D862A6" w14:textId="77777777" w:rsidR="00AB3C78" w:rsidRPr="001B5661" w:rsidRDefault="002515D8" w:rsidP="007A15E2">
      <w:pPr>
        <w:pStyle w:val="BodyText"/>
        <w:numPr>
          <w:ilvl w:val="0"/>
          <w:numId w:val="14"/>
        </w:numPr>
        <w:tabs>
          <w:tab w:val="left" w:pos="720"/>
        </w:tabs>
        <w:jc w:val="both"/>
        <w:rPr>
          <w:i w:val="0"/>
          <w:sz w:val="22"/>
          <w:szCs w:val="22"/>
        </w:rPr>
      </w:pPr>
      <w:r w:rsidRPr="001B5661">
        <w:rPr>
          <w:i w:val="0"/>
          <w:sz w:val="22"/>
          <w:szCs w:val="22"/>
        </w:rPr>
        <w:t>Awareness of and respect for the diversity of the Christian denominations and how to interact effectively with each group;</w:t>
      </w:r>
    </w:p>
    <w:p w14:paraId="64D862A7" w14:textId="77777777" w:rsidR="00AB3C78" w:rsidRPr="001B5661" w:rsidRDefault="002515D8" w:rsidP="00DC5674">
      <w:pPr>
        <w:pStyle w:val="BodyText"/>
        <w:numPr>
          <w:ilvl w:val="0"/>
          <w:numId w:val="14"/>
        </w:numPr>
        <w:tabs>
          <w:tab w:val="left" w:pos="720"/>
        </w:tabs>
        <w:jc w:val="both"/>
        <w:rPr>
          <w:i w:val="0"/>
          <w:sz w:val="22"/>
          <w:szCs w:val="22"/>
        </w:rPr>
      </w:pPr>
      <w:r w:rsidRPr="001B5661">
        <w:rPr>
          <w:i w:val="0"/>
          <w:sz w:val="22"/>
          <w:szCs w:val="22"/>
        </w:rPr>
        <w:t>Ability to show God’s love in action as an outworking of personal Christian faith to all stakeholders</w:t>
      </w:r>
      <w:r w:rsidR="000C1A65" w:rsidRPr="001B5661">
        <w:rPr>
          <w:i w:val="0"/>
          <w:sz w:val="22"/>
          <w:szCs w:val="22"/>
        </w:rPr>
        <w:t>;</w:t>
      </w:r>
    </w:p>
    <w:p w14:paraId="64D862A8" w14:textId="77777777" w:rsidR="005C77D0" w:rsidRPr="001B5661" w:rsidRDefault="005C77D0" w:rsidP="005C77D0">
      <w:pPr>
        <w:numPr>
          <w:ilvl w:val="0"/>
          <w:numId w:val="14"/>
        </w:numPr>
        <w:jc w:val="both"/>
        <w:rPr>
          <w:rFonts w:ascii="Arial" w:hAnsi="Arial" w:cs="Arial"/>
          <w:sz w:val="22"/>
          <w:szCs w:val="22"/>
        </w:rPr>
      </w:pPr>
      <w:r w:rsidRPr="001B5661">
        <w:rPr>
          <w:rFonts w:ascii="Arial" w:hAnsi="Arial" w:cs="Arial"/>
          <w:sz w:val="22"/>
          <w:szCs w:val="22"/>
        </w:rPr>
        <w:t xml:space="preserve">Ability to prioritise, </w:t>
      </w:r>
      <w:r w:rsidR="002515D8" w:rsidRPr="001B5661">
        <w:rPr>
          <w:rFonts w:ascii="Arial" w:hAnsi="Arial" w:cs="Arial"/>
          <w:sz w:val="22"/>
          <w:szCs w:val="22"/>
        </w:rPr>
        <w:t>work to deadlines</w:t>
      </w:r>
      <w:r w:rsidRPr="001B5661">
        <w:rPr>
          <w:rFonts w:ascii="Arial" w:hAnsi="Arial" w:cs="Arial"/>
          <w:sz w:val="22"/>
          <w:szCs w:val="22"/>
        </w:rPr>
        <w:t xml:space="preserve"> and do so while under pressure;</w:t>
      </w:r>
    </w:p>
    <w:p w14:paraId="64D862A9" w14:textId="12756E7B" w:rsidR="005C77D0" w:rsidRPr="001B5661" w:rsidRDefault="00E365C6" w:rsidP="00E365C6">
      <w:pPr>
        <w:numPr>
          <w:ilvl w:val="0"/>
          <w:numId w:val="14"/>
        </w:numPr>
        <w:jc w:val="both"/>
        <w:rPr>
          <w:rFonts w:ascii="Arial" w:hAnsi="Arial" w:cs="Arial"/>
          <w:sz w:val="22"/>
          <w:szCs w:val="22"/>
        </w:rPr>
      </w:pPr>
      <w:r w:rsidRPr="001B5661">
        <w:rPr>
          <w:rFonts w:ascii="Arial" w:hAnsi="Arial" w:cs="Arial"/>
          <w:sz w:val="22"/>
          <w:szCs w:val="22"/>
        </w:rPr>
        <w:t>Credible and professional team worker with the a</w:t>
      </w:r>
      <w:r w:rsidR="008C015E" w:rsidRPr="001B5661">
        <w:rPr>
          <w:rFonts w:ascii="Arial" w:hAnsi="Arial" w:cs="Arial"/>
          <w:sz w:val="22"/>
          <w:szCs w:val="22"/>
        </w:rPr>
        <w:t>bi</w:t>
      </w:r>
      <w:r w:rsidR="005C77D0" w:rsidRPr="001B5661">
        <w:rPr>
          <w:rFonts w:ascii="Arial" w:hAnsi="Arial" w:cs="Arial"/>
          <w:sz w:val="22"/>
          <w:szCs w:val="22"/>
        </w:rPr>
        <w:t>lity to complete &amp; finish tasks</w:t>
      </w:r>
      <w:r w:rsidR="00E6087C">
        <w:rPr>
          <w:rFonts w:ascii="Arial" w:hAnsi="Arial" w:cs="Arial"/>
          <w:sz w:val="22"/>
          <w:szCs w:val="22"/>
        </w:rPr>
        <w:t>.</w:t>
      </w:r>
    </w:p>
    <w:p w14:paraId="64D862AB" w14:textId="77777777" w:rsidR="007C0B9E" w:rsidRPr="001B5661" w:rsidRDefault="007C0B9E">
      <w:pPr>
        <w:rPr>
          <w:rFonts w:ascii="Arial" w:hAnsi="Arial" w:cs="Arial"/>
          <w:sz w:val="22"/>
          <w:szCs w:val="22"/>
        </w:rPr>
      </w:pPr>
    </w:p>
    <w:p w14:paraId="64D862AC" w14:textId="77777777" w:rsidR="00026EB0" w:rsidRPr="001B5661" w:rsidRDefault="00027458" w:rsidP="00026EB0">
      <w:pPr>
        <w:pStyle w:val="Heading1"/>
        <w:numPr>
          <w:ilvl w:val="0"/>
          <w:numId w:val="15"/>
        </w:numPr>
        <w:tabs>
          <w:tab w:val="clear" w:pos="1080"/>
          <w:tab w:val="num" w:pos="720"/>
        </w:tabs>
        <w:ind w:hanging="1080"/>
        <w:rPr>
          <w:szCs w:val="22"/>
        </w:rPr>
      </w:pPr>
      <w:r w:rsidRPr="001B5661">
        <w:rPr>
          <w:szCs w:val="22"/>
        </w:rPr>
        <w:t>REPORTING</w:t>
      </w:r>
      <w:r w:rsidR="007C0B9E" w:rsidRPr="001B5661">
        <w:rPr>
          <w:szCs w:val="22"/>
        </w:rPr>
        <w:t xml:space="preserve"> </w:t>
      </w:r>
    </w:p>
    <w:p w14:paraId="64D862AD" w14:textId="77777777" w:rsidR="00026EB0" w:rsidRPr="001B5661" w:rsidRDefault="008C015E" w:rsidP="009F08CC">
      <w:pPr>
        <w:numPr>
          <w:ilvl w:val="0"/>
          <w:numId w:val="14"/>
        </w:numPr>
        <w:jc w:val="both"/>
        <w:rPr>
          <w:rFonts w:ascii="Arial" w:hAnsi="Arial" w:cs="Arial"/>
          <w:sz w:val="22"/>
          <w:szCs w:val="22"/>
        </w:rPr>
      </w:pPr>
      <w:r w:rsidRPr="001B5661">
        <w:rPr>
          <w:rFonts w:ascii="Arial" w:hAnsi="Arial" w:cs="Arial"/>
          <w:bCs w:val="0"/>
          <w:sz w:val="22"/>
          <w:szCs w:val="22"/>
          <w:lang w:val="en-US"/>
        </w:rPr>
        <w:t xml:space="preserve">The </w:t>
      </w:r>
      <w:r w:rsidR="00CF4E55" w:rsidRPr="001B5661">
        <w:rPr>
          <w:rFonts w:ascii="Arial" w:hAnsi="Arial" w:cs="Arial"/>
          <w:bCs w:val="0"/>
          <w:sz w:val="22"/>
          <w:szCs w:val="22"/>
          <w:lang w:val="en-US"/>
        </w:rPr>
        <w:t xml:space="preserve">Community Reintegration Coordinator </w:t>
      </w:r>
      <w:r w:rsidRPr="001B5661">
        <w:rPr>
          <w:rFonts w:ascii="Arial" w:hAnsi="Arial" w:cs="Arial"/>
          <w:bCs w:val="0"/>
          <w:sz w:val="22"/>
          <w:szCs w:val="22"/>
          <w:lang w:val="en-US"/>
        </w:rPr>
        <w:t xml:space="preserve">will regularly meet </w:t>
      </w:r>
      <w:r w:rsidR="00B32B38" w:rsidRPr="001B5661">
        <w:rPr>
          <w:rFonts w:ascii="Arial" w:hAnsi="Arial" w:cs="Arial"/>
          <w:bCs w:val="0"/>
          <w:sz w:val="22"/>
          <w:szCs w:val="22"/>
          <w:lang w:val="en-US"/>
        </w:rPr>
        <w:t xml:space="preserve">with the post holder </w:t>
      </w:r>
      <w:r w:rsidR="00045579" w:rsidRPr="001B5661">
        <w:rPr>
          <w:rFonts w:ascii="Arial" w:hAnsi="Arial" w:cs="Arial"/>
          <w:bCs w:val="0"/>
          <w:sz w:val="22"/>
          <w:szCs w:val="22"/>
          <w:lang w:val="en-US"/>
        </w:rPr>
        <w:t xml:space="preserve">to ensure </w:t>
      </w:r>
      <w:r w:rsidR="00B32B38" w:rsidRPr="001B5661">
        <w:rPr>
          <w:rFonts w:ascii="Arial" w:hAnsi="Arial" w:cs="Arial"/>
          <w:bCs w:val="0"/>
          <w:sz w:val="22"/>
          <w:szCs w:val="22"/>
          <w:lang w:val="en-US"/>
        </w:rPr>
        <w:t xml:space="preserve">that </w:t>
      </w:r>
      <w:r w:rsidR="00045579" w:rsidRPr="001B5661">
        <w:rPr>
          <w:rFonts w:ascii="Arial" w:hAnsi="Arial" w:cs="Arial"/>
          <w:bCs w:val="0"/>
          <w:sz w:val="22"/>
          <w:szCs w:val="22"/>
          <w:lang w:val="en-US"/>
        </w:rPr>
        <w:t xml:space="preserve">progress and </w:t>
      </w:r>
      <w:r w:rsidR="00CF4E55" w:rsidRPr="001B5661">
        <w:rPr>
          <w:rFonts w:ascii="Arial" w:hAnsi="Arial" w:cs="Arial"/>
          <w:bCs w:val="0"/>
          <w:sz w:val="22"/>
          <w:szCs w:val="22"/>
          <w:lang w:val="en-US"/>
        </w:rPr>
        <w:t>activity</w:t>
      </w:r>
      <w:r w:rsidR="00F34EAA" w:rsidRPr="001B5661">
        <w:rPr>
          <w:rFonts w:ascii="Arial" w:hAnsi="Arial" w:cs="Arial"/>
          <w:bCs w:val="0"/>
          <w:sz w:val="22"/>
          <w:szCs w:val="22"/>
          <w:lang w:val="en-US"/>
        </w:rPr>
        <w:t xml:space="preserve"> including </w:t>
      </w:r>
      <w:r w:rsidR="002829E7" w:rsidRPr="001B5661">
        <w:rPr>
          <w:rFonts w:ascii="Arial" w:hAnsi="Arial" w:cs="Arial"/>
          <w:bCs w:val="0"/>
          <w:sz w:val="22"/>
          <w:szCs w:val="22"/>
          <w:lang w:val="en-US"/>
        </w:rPr>
        <w:t xml:space="preserve">outcome </w:t>
      </w:r>
      <w:r w:rsidR="00F34EAA" w:rsidRPr="001B5661">
        <w:rPr>
          <w:rFonts w:ascii="Arial" w:hAnsi="Arial" w:cs="Arial"/>
          <w:bCs w:val="0"/>
          <w:sz w:val="22"/>
          <w:szCs w:val="22"/>
          <w:lang w:val="en-US"/>
        </w:rPr>
        <w:t>evaluations</w:t>
      </w:r>
      <w:r w:rsidR="00CF4E55" w:rsidRPr="001B5661">
        <w:rPr>
          <w:rFonts w:ascii="Arial" w:hAnsi="Arial" w:cs="Arial"/>
          <w:bCs w:val="0"/>
          <w:sz w:val="22"/>
          <w:szCs w:val="22"/>
          <w:lang w:val="en-US"/>
        </w:rPr>
        <w:t xml:space="preserve"> </w:t>
      </w:r>
      <w:r w:rsidR="00F34EAA" w:rsidRPr="001B5661">
        <w:rPr>
          <w:rFonts w:ascii="Arial" w:hAnsi="Arial" w:cs="Arial"/>
          <w:bCs w:val="0"/>
          <w:sz w:val="22"/>
          <w:szCs w:val="22"/>
          <w:lang w:val="en-US"/>
        </w:rPr>
        <w:t xml:space="preserve">and </w:t>
      </w:r>
      <w:r w:rsidR="002829E7" w:rsidRPr="001B5661">
        <w:rPr>
          <w:rFonts w:ascii="Arial" w:hAnsi="Arial" w:cs="Arial"/>
          <w:bCs w:val="0"/>
          <w:sz w:val="22"/>
          <w:szCs w:val="22"/>
          <w:lang w:val="en-US"/>
        </w:rPr>
        <w:t xml:space="preserve">output </w:t>
      </w:r>
      <w:r w:rsidR="00F34EAA" w:rsidRPr="001B5661">
        <w:rPr>
          <w:rFonts w:ascii="Arial" w:hAnsi="Arial" w:cs="Arial"/>
          <w:bCs w:val="0"/>
          <w:sz w:val="22"/>
          <w:szCs w:val="22"/>
          <w:lang w:val="en-US"/>
        </w:rPr>
        <w:t>statistics are</w:t>
      </w:r>
      <w:r w:rsidR="00CF4E55" w:rsidRPr="001B5661">
        <w:rPr>
          <w:rFonts w:ascii="Arial" w:hAnsi="Arial" w:cs="Arial"/>
          <w:bCs w:val="0"/>
          <w:sz w:val="22"/>
          <w:szCs w:val="22"/>
          <w:lang w:val="en-US"/>
        </w:rPr>
        <w:t xml:space="preserve"> shared</w:t>
      </w:r>
      <w:r w:rsidR="00B32B38" w:rsidRPr="001B5661">
        <w:rPr>
          <w:rFonts w:ascii="Arial" w:hAnsi="Arial" w:cs="Arial"/>
          <w:bCs w:val="0"/>
          <w:sz w:val="22"/>
          <w:szCs w:val="22"/>
          <w:lang w:val="en-US"/>
        </w:rPr>
        <w:t>.</w:t>
      </w:r>
    </w:p>
    <w:p w14:paraId="64D862AE" w14:textId="77777777" w:rsidR="00CF4E55" w:rsidRPr="001B5661" w:rsidRDefault="008C015E" w:rsidP="00CF4E55">
      <w:pPr>
        <w:pStyle w:val="ListParagraph"/>
        <w:numPr>
          <w:ilvl w:val="0"/>
          <w:numId w:val="14"/>
        </w:numPr>
        <w:jc w:val="both"/>
        <w:rPr>
          <w:rFonts w:ascii="Arial" w:hAnsi="Arial" w:cs="Arial"/>
        </w:rPr>
      </w:pPr>
      <w:r w:rsidRPr="001B5661">
        <w:rPr>
          <w:rFonts w:ascii="Arial" w:hAnsi="Arial" w:cs="Arial"/>
        </w:rPr>
        <w:t>The post holder will w</w:t>
      </w:r>
      <w:r w:rsidR="00CF4E55" w:rsidRPr="001B5661">
        <w:rPr>
          <w:rFonts w:ascii="Arial" w:hAnsi="Arial" w:cs="Arial"/>
        </w:rPr>
        <w:t>ork with the C2C Community Reintegrati</w:t>
      </w:r>
      <w:r w:rsidRPr="001B5661">
        <w:rPr>
          <w:rFonts w:ascii="Arial" w:hAnsi="Arial" w:cs="Arial"/>
        </w:rPr>
        <w:t>on Coordinator and Referrals &amp; C</w:t>
      </w:r>
      <w:r w:rsidR="00CF4E55" w:rsidRPr="001B5661">
        <w:rPr>
          <w:rFonts w:ascii="Arial" w:hAnsi="Arial" w:cs="Arial"/>
        </w:rPr>
        <w:t>ommunications Worker to ensure volunteer and client information is up to date.</w:t>
      </w:r>
    </w:p>
    <w:p w14:paraId="64D862AF" w14:textId="77777777" w:rsidR="00026EB0" w:rsidRPr="001B5661" w:rsidRDefault="00026EB0">
      <w:pPr>
        <w:rPr>
          <w:rFonts w:ascii="Arial" w:hAnsi="Arial" w:cs="Arial"/>
          <w:b/>
          <w:bCs w:val="0"/>
          <w:sz w:val="22"/>
          <w:szCs w:val="22"/>
        </w:rPr>
      </w:pPr>
    </w:p>
    <w:p w14:paraId="64D862B0" w14:textId="77777777" w:rsidR="00026EB0" w:rsidRPr="001B5661" w:rsidRDefault="00026EB0">
      <w:pPr>
        <w:rPr>
          <w:rFonts w:ascii="Arial" w:hAnsi="Arial" w:cs="Arial"/>
          <w:b/>
          <w:bCs w:val="0"/>
          <w:sz w:val="22"/>
          <w:szCs w:val="22"/>
        </w:rPr>
      </w:pPr>
      <w:r w:rsidRPr="001B5661">
        <w:rPr>
          <w:rFonts w:ascii="Arial" w:hAnsi="Arial" w:cs="Arial"/>
          <w:b/>
          <w:bCs w:val="0"/>
          <w:sz w:val="22"/>
          <w:szCs w:val="22"/>
        </w:rPr>
        <w:t>10</w:t>
      </w:r>
      <w:r w:rsidRPr="001B5661">
        <w:rPr>
          <w:rFonts w:ascii="Arial" w:hAnsi="Arial" w:cs="Arial"/>
          <w:b/>
          <w:bCs w:val="0"/>
          <w:sz w:val="22"/>
          <w:szCs w:val="22"/>
        </w:rPr>
        <w:tab/>
        <w:t>JOB CONTEXT AND ANY OTHER RELEVANT INFORMATION</w:t>
      </w:r>
    </w:p>
    <w:p w14:paraId="17F731E5" w14:textId="77777777" w:rsidR="006A6290" w:rsidRPr="00066FC4" w:rsidRDefault="006A6290" w:rsidP="006A6290">
      <w:pPr>
        <w:pStyle w:val="ListParagraph"/>
        <w:numPr>
          <w:ilvl w:val="0"/>
          <w:numId w:val="39"/>
        </w:numPr>
        <w:jc w:val="both"/>
        <w:rPr>
          <w:rFonts w:ascii="Arial" w:hAnsi="Arial" w:cs="Arial"/>
        </w:rPr>
      </w:pPr>
      <w:r w:rsidRPr="00066FC4">
        <w:rPr>
          <w:rFonts w:ascii="Arial" w:hAnsi="Arial" w:cs="Arial"/>
        </w:rPr>
        <w:t>The post holder is required to have an active Christian faith on the basis of the following:</w:t>
      </w:r>
    </w:p>
    <w:p w14:paraId="0141CA2E" w14:textId="77777777" w:rsidR="006A6290" w:rsidRPr="00066FC4" w:rsidRDefault="006A6290" w:rsidP="006A6290">
      <w:pPr>
        <w:numPr>
          <w:ilvl w:val="0"/>
          <w:numId w:val="30"/>
        </w:numPr>
        <w:tabs>
          <w:tab w:val="clear" w:pos="1080"/>
          <w:tab w:val="num" w:pos="1440"/>
        </w:tabs>
        <w:ind w:left="1440"/>
        <w:jc w:val="both"/>
        <w:rPr>
          <w:rFonts w:ascii="Arial" w:hAnsi="Arial" w:cs="Arial"/>
          <w:iCs/>
          <w:sz w:val="22"/>
          <w:szCs w:val="22"/>
        </w:rPr>
      </w:pPr>
      <w:r w:rsidRPr="00066FC4">
        <w:rPr>
          <w:rFonts w:ascii="Arial" w:hAnsi="Arial" w:cs="Arial"/>
          <w:i/>
          <w:sz w:val="22"/>
          <w:szCs w:val="22"/>
        </w:rPr>
        <w:t xml:space="preserve">The face to face </w:t>
      </w:r>
      <w:proofErr w:type="gramStart"/>
      <w:r w:rsidRPr="00066FC4">
        <w:rPr>
          <w:rFonts w:ascii="Arial" w:hAnsi="Arial" w:cs="Arial"/>
          <w:i/>
          <w:sz w:val="22"/>
          <w:szCs w:val="22"/>
        </w:rPr>
        <w:t>contact</w:t>
      </w:r>
      <w:proofErr w:type="gramEnd"/>
      <w:r w:rsidRPr="00066FC4">
        <w:rPr>
          <w:rFonts w:ascii="Arial" w:hAnsi="Arial" w:cs="Arial"/>
          <w:i/>
          <w:sz w:val="22"/>
          <w:szCs w:val="22"/>
        </w:rPr>
        <w:t xml:space="preserve"> the post holder will have with service users in facilitating their increasing</w:t>
      </w:r>
      <w:r w:rsidRPr="00066FC4">
        <w:rPr>
          <w:rFonts w:ascii="Arial" w:hAnsi="Arial" w:cs="Arial"/>
          <w:bCs w:val="0"/>
          <w:i/>
          <w:sz w:val="22"/>
          <w:szCs w:val="22"/>
        </w:rPr>
        <w:t xml:space="preserve"> independence through physical, emotional and spiritual support</w:t>
      </w:r>
      <w:r w:rsidRPr="00066FC4">
        <w:rPr>
          <w:rFonts w:ascii="Arial" w:hAnsi="Arial" w:cs="Arial"/>
          <w:b/>
          <w:bCs w:val="0"/>
          <w:i/>
          <w:sz w:val="22"/>
          <w:szCs w:val="22"/>
        </w:rPr>
        <w:t>.</w:t>
      </w:r>
    </w:p>
    <w:p w14:paraId="53F5EBBA" w14:textId="77777777" w:rsidR="006A6290" w:rsidRPr="00066FC4" w:rsidRDefault="006A6290" w:rsidP="006A6290">
      <w:pPr>
        <w:pStyle w:val="ListParagraph"/>
        <w:numPr>
          <w:ilvl w:val="0"/>
          <w:numId w:val="35"/>
        </w:numPr>
        <w:tabs>
          <w:tab w:val="clear" w:pos="1080"/>
          <w:tab w:val="num" w:pos="1044"/>
        </w:tabs>
        <w:ind w:left="1044"/>
        <w:jc w:val="both"/>
        <w:rPr>
          <w:rFonts w:ascii="Arial" w:hAnsi="Arial" w:cs="Arial"/>
        </w:rPr>
      </w:pPr>
      <w:r w:rsidRPr="00066FC4">
        <w:rPr>
          <w:rFonts w:ascii="Arial" w:hAnsi="Arial" w:cs="Arial"/>
        </w:rPr>
        <w:t>The post-holder is required to participate in and occasionally lead Christian worship in a work setting and respond to questions about the Christian faith from personal experience, in order to contextualise Bethany’s Vision of working with vulnerable people as an expression of Christian love in action.</w:t>
      </w:r>
    </w:p>
    <w:p w14:paraId="1C610E13" w14:textId="52453B6C" w:rsidR="006A6290" w:rsidRPr="00066FC4" w:rsidRDefault="006A6290" w:rsidP="006A6290">
      <w:pPr>
        <w:pStyle w:val="ListParagraph"/>
        <w:numPr>
          <w:ilvl w:val="0"/>
          <w:numId w:val="35"/>
        </w:numPr>
        <w:tabs>
          <w:tab w:val="clear" w:pos="1080"/>
          <w:tab w:val="num" w:pos="1044"/>
        </w:tabs>
        <w:ind w:left="1044"/>
        <w:jc w:val="both"/>
        <w:rPr>
          <w:rFonts w:ascii="Arial" w:hAnsi="Arial" w:cs="Arial"/>
        </w:rPr>
      </w:pPr>
      <w:r w:rsidRPr="00066FC4">
        <w:rPr>
          <w:rFonts w:ascii="Arial" w:hAnsi="Arial" w:cs="Arial"/>
        </w:rPr>
        <w:t xml:space="preserve">The post holder will be expected to promote a common understanding of what Bethany’s values mean. Critical to success there will be an expectation of the post holder to consistently model </w:t>
      </w:r>
      <w:r>
        <w:rPr>
          <w:rFonts w:ascii="Arial" w:hAnsi="Arial" w:cs="Arial"/>
        </w:rPr>
        <w:t>Bethany’s</w:t>
      </w:r>
      <w:r w:rsidRPr="00066FC4">
        <w:rPr>
          <w:rFonts w:ascii="Arial" w:hAnsi="Arial" w:cs="Arial"/>
        </w:rPr>
        <w:t xml:space="preserve"> values in all activities and relationships</w:t>
      </w:r>
      <w:r>
        <w:rPr>
          <w:rFonts w:ascii="Arial" w:hAnsi="Arial" w:cs="Arial"/>
        </w:rPr>
        <w:t>.</w:t>
      </w:r>
    </w:p>
    <w:p w14:paraId="5265A320" w14:textId="02A9C522" w:rsidR="006A6290" w:rsidRPr="00066FC4" w:rsidRDefault="006A6290" w:rsidP="006A6290">
      <w:pPr>
        <w:pStyle w:val="ListParagraph"/>
        <w:ind w:left="1044"/>
        <w:jc w:val="both"/>
        <w:rPr>
          <w:rFonts w:ascii="Arial" w:hAnsi="Arial" w:cs="Arial"/>
        </w:rPr>
      </w:pPr>
      <w:r>
        <w:rPr>
          <w:rFonts w:ascii="Arial" w:hAnsi="Arial" w:cs="Arial"/>
          <w:b/>
        </w:rPr>
        <w:t>Culture</w:t>
      </w:r>
      <w:r w:rsidRPr="00066FC4">
        <w:rPr>
          <w:rFonts w:ascii="Arial" w:hAnsi="Arial" w:cs="Arial"/>
          <w:b/>
        </w:rPr>
        <w:t xml:space="preserve"> – </w:t>
      </w:r>
      <w:r w:rsidRPr="00066FC4">
        <w:rPr>
          <w:rFonts w:ascii="Arial" w:hAnsi="Arial" w:cs="Arial"/>
          <w:b/>
        </w:rPr>
        <w:tab/>
      </w:r>
      <w:r w:rsidRPr="00066FC4">
        <w:rPr>
          <w:rFonts w:ascii="Arial" w:hAnsi="Arial" w:cs="Arial"/>
          <w:i/>
          <w:iCs/>
        </w:rPr>
        <w:t xml:space="preserve">Love </w:t>
      </w:r>
      <w:r w:rsidRPr="00066FC4">
        <w:rPr>
          <w:rFonts w:ascii="Arial" w:hAnsi="Arial" w:cs="Arial"/>
        </w:rPr>
        <w:t xml:space="preserve">is our standard. </w:t>
      </w:r>
    </w:p>
    <w:p w14:paraId="247A4BAD" w14:textId="77777777" w:rsidR="006A6290" w:rsidRDefault="006A6290" w:rsidP="006A6290">
      <w:pPr>
        <w:pStyle w:val="Default"/>
        <w:ind w:left="1440" w:firstLine="720"/>
        <w:jc w:val="both"/>
        <w:rPr>
          <w:rFonts w:ascii="Arial" w:hAnsi="Arial" w:cs="Arial"/>
          <w:sz w:val="22"/>
          <w:szCs w:val="22"/>
        </w:rPr>
      </w:pPr>
      <w:r w:rsidRPr="00066FC4">
        <w:rPr>
          <w:rFonts w:ascii="Arial" w:hAnsi="Arial" w:cs="Arial"/>
          <w:sz w:val="22"/>
          <w:szCs w:val="22"/>
        </w:rPr>
        <w:t xml:space="preserve">We </w:t>
      </w:r>
      <w:r w:rsidRPr="00066FC4">
        <w:rPr>
          <w:rFonts w:ascii="Arial" w:hAnsi="Arial" w:cs="Arial"/>
          <w:i/>
          <w:iCs/>
          <w:sz w:val="22"/>
          <w:szCs w:val="22"/>
        </w:rPr>
        <w:t xml:space="preserve">Serve </w:t>
      </w:r>
      <w:r w:rsidRPr="00066FC4">
        <w:rPr>
          <w:rFonts w:ascii="Arial" w:hAnsi="Arial" w:cs="Arial"/>
          <w:sz w:val="22"/>
          <w:szCs w:val="22"/>
        </w:rPr>
        <w:t>others</w:t>
      </w:r>
      <w:r>
        <w:rPr>
          <w:rFonts w:ascii="Arial" w:hAnsi="Arial" w:cs="Arial"/>
          <w:sz w:val="22"/>
          <w:szCs w:val="22"/>
        </w:rPr>
        <w:t>.</w:t>
      </w:r>
    </w:p>
    <w:p w14:paraId="6AA1CAF0" w14:textId="2D6308AC" w:rsidR="006A6290" w:rsidRDefault="006A6290" w:rsidP="006A6290">
      <w:pPr>
        <w:pStyle w:val="Default"/>
        <w:ind w:left="1440" w:firstLine="720"/>
        <w:jc w:val="both"/>
        <w:rPr>
          <w:rFonts w:ascii="Arial" w:hAnsi="Arial" w:cs="Arial"/>
          <w:sz w:val="22"/>
          <w:szCs w:val="22"/>
        </w:rPr>
      </w:pPr>
      <w:r w:rsidRPr="00066FC4">
        <w:rPr>
          <w:rFonts w:ascii="Arial" w:hAnsi="Arial" w:cs="Arial"/>
          <w:sz w:val="22"/>
          <w:szCs w:val="22"/>
        </w:rPr>
        <w:t xml:space="preserve">We </w:t>
      </w:r>
      <w:r w:rsidRPr="00066FC4">
        <w:rPr>
          <w:rFonts w:ascii="Arial" w:hAnsi="Arial" w:cs="Arial"/>
          <w:i/>
          <w:iCs/>
          <w:sz w:val="22"/>
          <w:szCs w:val="22"/>
        </w:rPr>
        <w:t xml:space="preserve">Value </w:t>
      </w:r>
      <w:r w:rsidRPr="00066FC4">
        <w:rPr>
          <w:rFonts w:ascii="Arial" w:hAnsi="Arial" w:cs="Arial"/>
          <w:sz w:val="22"/>
          <w:szCs w:val="22"/>
        </w:rPr>
        <w:t>the whole person.</w:t>
      </w:r>
    </w:p>
    <w:p w14:paraId="4B506DE0" w14:textId="77777777" w:rsidR="00AB401A" w:rsidRPr="00066FC4" w:rsidRDefault="00AB401A" w:rsidP="006A6290">
      <w:pPr>
        <w:pStyle w:val="Default"/>
        <w:ind w:left="1440" w:firstLine="720"/>
        <w:jc w:val="both"/>
        <w:rPr>
          <w:rFonts w:ascii="Arial" w:hAnsi="Arial" w:cs="Arial"/>
          <w:sz w:val="22"/>
          <w:szCs w:val="22"/>
        </w:rPr>
      </w:pPr>
    </w:p>
    <w:p w14:paraId="3FF39DBA" w14:textId="01324326" w:rsidR="00AB401A" w:rsidRDefault="00AB401A" w:rsidP="00AB401A">
      <w:pPr>
        <w:pStyle w:val="ListParagraph"/>
        <w:numPr>
          <w:ilvl w:val="0"/>
          <w:numId w:val="37"/>
        </w:numPr>
        <w:jc w:val="both"/>
        <w:rPr>
          <w:rFonts w:ascii="Arial" w:hAnsi="Arial" w:cs="Arial"/>
        </w:rPr>
      </w:pPr>
      <w:r w:rsidRPr="00E37DDF">
        <w:rPr>
          <w:rFonts w:ascii="Arial" w:hAnsi="Arial" w:cs="Arial"/>
        </w:rPr>
        <w:t>The work involves some work outside normal office hours, including evenings and occasional weekends.</w:t>
      </w:r>
    </w:p>
    <w:p w14:paraId="0046AA87" w14:textId="072B8EB6" w:rsidR="00AA14D4" w:rsidRPr="00AB401A" w:rsidRDefault="00AA14D4" w:rsidP="00AB401A">
      <w:pPr>
        <w:pStyle w:val="ListParagraph"/>
        <w:numPr>
          <w:ilvl w:val="0"/>
          <w:numId w:val="37"/>
        </w:numPr>
        <w:jc w:val="both"/>
        <w:rPr>
          <w:rFonts w:ascii="Arial" w:hAnsi="Arial" w:cs="Arial"/>
        </w:rPr>
      </w:pPr>
      <w:r>
        <w:rPr>
          <w:rFonts w:ascii="Arial" w:hAnsi="Arial" w:cs="Arial"/>
        </w:rPr>
        <w:t>The post-holder is required to have a full driving licence and access to their own car for the purposes of fulfilling the duties of the role.</w:t>
      </w:r>
    </w:p>
    <w:p w14:paraId="3A507AFC" w14:textId="284D7E50" w:rsidR="001F5A45" w:rsidRPr="001F5A45" w:rsidRDefault="001F5A45" w:rsidP="001F5A45">
      <w:pPr>
        <w:pStyle w:val="ListParagraph"/>
        <w:numPr>
          <w:ilvl w:val="0"/>
          <w:numId w:val="37"/>
        </w:numPr>
        <w:autoSpaceDE w:val="0"/>
        <w:autoSpaceDN w:val="0"/>
        <w:adjustRightInd w:val="0"/>
        <w:jc w:val="both"/>
        <w:rPr>
          <w:rFonts w:ascii="Arial" w:hAnsi="Arial" w:cs="Arial"/>
          <w:lang w:val="en-US"/>
        </w:rPr>
      </w:pPr>
      <w:r w:rsidRPr="001B5661">
        <w:rPr>
          <w:rFonts w:ascii="Arial" w:hAnsi="Arial" w:cs="Arial"/>
          <w:lang w:val="en-US"/>
        </w:rPr>
        <w:t>The post-holder will be required to travel and work away from home, in order to effectively carry out the responsibilities of the role.</w:t>
      </w:r>
    </w:p>
    <w:p w14:paraId="7F25F278" w14:textId="6793F779" w:rsidR="00995C47" w:rsidRDefault="006A6290" w:rsidP="001F5A45">
      <w:pPr>
        <w:pStyle w:val="ListParagraph"/>
        <w:numPr>
          <w:ilvl w:val="0"/>
          <w:numId w:val="37"/>
        </w:numPr>
        <w:jc w:val="both"/>
        <w:rPr>
          <w:rFonts w:ascii="Arial" w:hAnsi="Arial" w:cs="Arial"/>
        </w:rPr>
      </w:pPr>
      <w:r w:rsidRPr="00066FC4">
        <w:rPr>
          <w:rFonts w:ascii="Arial" w:hAnsi="Arial" w:cs="Arial"/>
        </w:rPr>
        <w:t xml:space="preserve">A willingness to travel further afield for organisational away days and </w:t>
      </w:r>
      <w:r>
        <w:rPr>
          <w:rFonts w:ascii="Arial" w:hAnsi="Arial" w:cs="Arial"/>
        </w:rPr>
        <w:t xml:space="preserve">to build </w:t>
      </w:r>
      <w:r w:rsidRPr="00066FC4">
        <w:rPr>
          <w:rFonts w:ascii="Arial" w:hAnsi="Arial" w:cs="Arial"/>
        </w:rPr>
        <w:t xml:space="preserve">wider </w:t>
      </w:r>
      <w:r>
        <w:rPr>
          <w:rFonts w:ascii="Arial" w:hAnsi="Arial" w:cs="Arial"/>
        </w:rPr>
        <w:t>organisational understanding</w:t>
      </w:r>
      <w:r w:rsidRPr="00066FC4">
        <w:rPr>
          <w:rFonts w:ascii="Arial" w:hAnsi="Arial" w:cs="Arial"/>
        </w:rPr>
        <w:t xml:space="preserve"> will be requested occasionally.</w:t>
      </w:r>
    </w:p>
    <w:p w14:paraId="3289D9A4" w14:textId="77777777" w:rsidR="00AB401A" w:rsidRPr="001F5A45" w:rsidRDefault="00AB401A" w:rsidP="00AB401A">
      <w:pPr>
        <w:pStyle w:val="ListParagraph"/>
        <w:ind w:left="1080"/>
        <w:jc w:val="both"/>
        <w:rPr>
          <w:rFonts w:ascii="Arial" w:hAnsi="Arial" w:cs="Arial"/>
        </w:rPr>
      </w:pPr>
    </w:p>
    <w:p w14:paraId="76A4C386" w14:textId="77777777" w:rsidR="00995C47" w:rsidRPr="00E37DDF" w:rsidRDefault="00995C47" w:rsidP="00995C47">
      <w:pPr>
        <w:pStyle w:val="ListParagraph"/>
        <w:numPr>
          <w:ilvl w:val="0"/>
          <w:numId w:val="37"/>
        </w:numPr>
        <w:jc w:val="both"/>
        <w:rPr>
          <w:rFonts w:ascii="Arial" w:hAnsi="Arial" w:cs="Arial"/>
        </w:rPr>
      </w:pPr>
      <w:r w:rsidRPr="00E37DDF">
        <w:rPr>
          <w:rFonts w:ascii="Arial" w:hAnsi="Arial" w:cs="Arial"/>
        </w:rPr>
        <w:t xml:space="preserve">This post, under the Protection of Vulnerable Groups (PVG) Scheme undertakes regulated work as part of the normal duties and therefore requires </w:t>
      </w:r>
      <w:r w:rsidRPr="00E37DDF">
        <w:rPr>
          <w:rFonts w:ascii="Arial" w:hAnsi="Arial" w:cs="Arial"/>
          <w:lang w:eastAsia="zh-CN"/>
        </w:rPr>
        <w:t>an enhanced disclosure certificate under the PVG Scheme.</w:t>
      </w:r>
      <w:r w:rsidRPr="00E37DDF">
        <w:rPr>
          <w:rFonts w:ascii="Arial" w:hAnsi="Arial" w:cs="Arial"/>
        </w:rPr>
        <w:t xml:space="preserve"> Specifically, the regulated work includes: </w:t>
      </w:r>
    </w:p>
    <w:p w14:paraId="64D862D2" w14:textId="5F747687" w:rsidR="00CE7E66" w:rsidRPr="001F5A45" w:rsidRDefault="00995C47" w:rsidP="001F5A45">
      <w:pPr>
        <w:numPr>
          <w:ilvl w:val="1"/>
          <w:numId w:val="35"/>
        </w:numPr>
        <w:tabs>
          <w:tab w:val="num" w:pos="720"/>
        </w:tabs>
        <w:ind w:hanging="654"/>
        <w:jc w:val="both"/>
        <w:rPr>
          <w:rFonts w:ascii="Arial" w:hAnsi="Arial" w:cs="Arial"/>
          <w:sz w:val="22"/>
          <w:szCs w:val="22"/>
        </w:rPr>
      </w:pPr>
      <w:r w:rsidRPr="00D65C08">
        <w:rPr>
          <w:rFonts w:ascii="Arial" w:hAnsi="Arial" w:cs="Arial"/>
          <w:sz w:val="22"/>
          <w:szCs w:val="22"/>
        </w:rPr>
        <w:t>Support for vulnerable adults in the community</w:t>
      </w:r>
      <w:r>
        <w:rPr>
          <w:rFonts w:ascii="Arial" w:hAnsi="Arial" w:cs="Arial"/>
          <w:sz w:val="22"/>
          <w:szCs w:val="22"/>
        </w:rPr>
        <w:t>.</w:t>
      </w:r>
    </w:p>
    <w:sectPr w:rsidR="00CE7E66" w:rsidRPr="001F5A45" w:rsidSect="002074E2">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9E02" w14:textId="77777777" w:rsidR="003E1701" w:rsidRDefault="003E1701">
      <w:r>
        <w:separator/>
      </w:r>
    </w:p>
  </w:endnote>
  <w:endnote w:type="continuationSeparator" w:id="0">
    <w:p w14:paraId="14FC0826" w14:textId="77777777" w:rsidR="003E1701" w:rsidRDefault="003E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62D9" w14:textId="77777777" w:rsidR="00176A5F" w:rsidRDefault="00CD2FB8">
    <w:pPr>
      <w:pStyle w:val="Footer"/>
      <w:framePr w:wrap="around" w:vAnchor="text" w:hAnchor="margin" w:xAlign="right" w:y="1"/>
      <w:rPr>
        <w:rStyle w:val="PageNumber"/>
      </w:rPr>
    </w:pPr>
    <w:r>
      <w:rPr>
        <w:rStyle w:val="PageNumber"/>
      </w:rPr>
      <w:fldChar w:fldCharType="begin"/>
    </w:r>
    <w:r w:rsidR="00176A5F">
      <w:rPr>
        <w:rStyle w:val="PageNumber"/>
      </w:rPr>
      <w:instrText xml:space="preserve">PAGE  </w:instrText>
    </w:r>
    <w:r>
      <w:rPr>
        <w:rStyle w:val="PageNumber"/>
      </w:rPr>
      <w:fldChar w:fldCharType="end"/>
    </w:r>
  </w:p>
  <w:p w14:paraId="64D862DA" w14:textId="77777777" w:rsidR="00176A5F" w:rsidRDefault="00176A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62DB" w14:textId="551C2217" w:rsidR="00176A5F" w:rsidRPr="002E0133" w:rsidRDefault="00176A5F" w:rsidP="002E0133">
    <w:pPr>
      <w:pStyle w:val="Footer"/>
      <w:tabs>
        <w:tab w:val="clear" w:pos="4153"/>
        <w:tab w:val="clear" w:pos="8306"/>
        <w:tab w:val="center" w:pos="4536"/>
        <w:tab w:val="right" w:pos="9072"/>
      </w:tabs>
      <w:ind w:right="-72"/>
      <w:rPr>
        <w:rFonts w:ascii="Arial" w:hAnsi="Arial" w:cs="Arial"/>
        <w:sz w:val="16"/>
        <w:szCs w:val="16"/>
      </w:rPr>
    </w:pPr>
    <w:r w:rsidRPr="002E0133">
      <w:rPr>
        <w:rFonts w:ascii="Arial" w:hAnsi="Arial" w:cs="Arial"/>
        <w:sz w:val="16"/>
        <w:szCs w:val="16"/>
      </w:rPr>
      <w:t xml:space="preserve">JD – </w:t>
    </w:r>
    <w:r w:rsidR="004B63FA">
      <w:rPr>
        <w:rFonts w:ascii="Arial" w:hAnsi="Arial" w:cs="Arial"/>
        <w:sz w:val="16"/>
        <w:szCs w:val="16"/>
      </w:rPr>
      <w:t xml:space="preserve">Community </w:t>
    </w:r>
    <w:r w:rsidR="00C456D6">
      <w:rPr>
        <w:rFonts w:ascii="Arial" w:hAnsi="Arial" w:cs="Arial"/>
        <w:sz w:val="16"/>
        <w:szCs w:val="16"/>
      </w:rPr>
      <w:t>Resettlement Worker</w:t>
    </w:r>
    <w:r w:rsidRPr="002E0133">
      <w:rPr>
        <w:rFonts w:ascii="Arial" w:hAnsi="Arial" w:cs="Arial"/>
        <w:sz w:val="16"/>
        <w:szCs w:val="16"/>
      </w:rPr>
      <w:tab/>
    </w:r>
    <w:r w:rsidR="00CD2FB8" w:rsidRPr="002E0133">
      <w:rPr>
        <w:rFonts w:ascii="Arial" w:hAnsi="Arial" w:cs="Arial"/>
        <w:sz w:val="22"/>
        <w:szCs w:val="22"/>
      </w:rPr>
      <w:fldChar w:fldCharType="begin"/>
    </w:r>
    <w:r w:rsidRPr="002E0133">
      <w:rPr>
        <w:rFonts w:ascii="Arial" w:hAnsi="Arial" w:cs="Arial"/>
        <w:sz w:val="22"/>
        <w:szCs w:val="22"/>
      </w:rPr>
      <w:instrText xml:space="preserve"> PAGE   \* MERGEFORMAT </w:instrText>
    </w:r>
    <w:r w:rsidR="00CD2FB8" w:rsidRPr="002E0133">
      <w:rPr>
        <w:rFonts w:ascii="Arial" w:hAnsi="Arial" w:cs="Arial"/>
        <w:sz w:val="22"/>
        <w:szCs w:val="22"/>
      </w:rPr>
      <w:fldChar w:fldCharType="separate"/>
    </w:r>
    <w:r w:rsidR="00D91A82">
      <w:rPr>
        <w:rFonts w:ascii="Arial" w:hAnsi="Arial" w:cs="Arial"/>
        <w:noProof/>
        <w:sz w:val="22"/>
        <w:szCs w:val="22"/>
      </w:rPr>
      <w:t>3</w:t>
    </w:r>
    <w:r w:rsidR="00CD2FB8" w:rsidRPr="002E0133">
      <w:rPr>
        <w:rFonts w:ascii="Arial" w:hAnsi="Arial" w:cs="Arial"/>
        <w:noProof/>
        <w:sz w:val="22"/>
        <w:szCs w:val="22"/>
      </w:rPr>
      <w:fldChar w:fldCharType="end"/>
    </w:r>
    <w:r w:rsidRPr="002E0133">
      <w:rPr>
        <w:rFonts w:ascii="Arial" w:hAnsi="Arial" w:cs="Arial"/>
        <w:noProof/>
        <w:sz w:val="16"/>
        <w:szCs w:val="16"/>
      </w:rPr>
      <w:tab/>
    </w:r>
    <w:r w:rsidR="00C456D6">
      <w:rPr>
        <w:rFonts w:ascii="Arial" w:hAnsi="Arial" w:cs="Arial"/>
        <w:noProof/>
        <w:sz w:val="16"/>
        <w:szCs w:val="16"/>
      </w:rPr>
      <w:t xml:space="preserve">November </w:t>
    </w:r>
    <w:r>
      <w:rPr>
        <w:rFonts w:ascii="Arial" w:hAnsi="Arial" w:cs="Arial"/>
        <w:noProof/>
        <w:sz w:val="16"/>
        <w:szCs w:val="16"/>
      </w:rPr>
      <w:t>20</w:t>
    </w:r>
    <w:r w:rsidR="00C456D6">
      <w:rPr>
        <w:rFonts w:ascii="Arial" w:hAnsi="Arial" w:cs="Arial"/>
        <w:noProof/>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6F2D" w14:textId="77777777" w:rsidR="003E1701" w:rsidRDefault="003E1701">
      <w:r>
        <w:separator/>
      </w:r>
    </w:p>
  </w:footnote>
  <w:footnote w:type="continuationSeparator" w:id="0">
    <w:p w14:paraId="32F88441" w14:textId="77777777" w:rsidR="003E1701" w:rsidRDefault="003E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1E21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355C1"/>
    <w:multiLevelType w:val="hybridMultilevel"/>
    <w:tmpl w:val="F03E21DA"/>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8090001">
      <w:start w:val="1"/>
      <w:numFmt w:val="bullet"/>
      <w:lvlText w:val=""/>
      <w:lvlJc w:val="left"/>
      <w:pPr>
        <w:tabs>
          <w:tab w:val="num" w:pos="2160"/>
        </w:tabs>
        <w:ind w:left="2160" w:hanging="360"/>
      </w:pPr>
      <w:rPr>
        <w:rFonts w:ascii="Symbol" w:hAnsi="Symbol" w:hint="default"/>
        <w:color w:val="00000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E04801"/>
    <w:multiLevelType w:val="hybridMultilevel"/>
    <w:tmpl w:val="4606B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2A4DE9"/>
    <w:multiLevelType w:val="hybridMultilevel"/>
    <w:tmpl w:val="D3E6DA76"/>
    <w:lvl w:ilvl="0" w:tplc="660C7B4C">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9148F"/>
    <w:multiLevelType w:val="hybridMultilevel"/>
    <w:tmpl w:val="E8D85BDA"/>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A8129E"/>
    <w:multiLevelType w:val="hybridMultilevel"/>
    <w:tmpl w:val="821E5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33336"/>
    <w:multiLevelType w:val="hybridMultilevel"/>
    <w:tmpl w:val="F2C2B6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9C2E8A"/>
    <w:multiLevelType w:val="hybridMultilevel"/>
    <w:tmpl w:val="BADAC616"/>
    <w:lvl w:ilvl="0" w:tplc="D728B320">
      <w:start w:val="1"/>
      <w:numFmt w:val="bullet"/>
      <w:lvlText w:val=""/>
      <w:lvlJc w:val="left"/>
      <w:pPr>
        <w:tabs>
          <w:tab w:val="num" w:pos="720"/>
        </w:tabs>
        <w:ind w:left="720" w:hanging="360"/>
      </w:pPr>
      <w:rPr>
        <w:rFonts w:ascii="Symbol" w:hAnsi="Symbol"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17466"/>
    <w:multiLevelType w:val="hybridMultilevel"/>
    <w:tmpl w:val="91389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33A3D"/>
    <w:multiLevelType w:val="hybridMultilevel"/>
    <w:tmpl w:val="FA123C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D644BD3"/>
    <w:multiLevelType w:val="hybridMultilevel"/>
    <w:tmpl w:val="26EED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6840DA"/>
    <w:multiLevelType w:val="hybridMultilevel"/>
    <w:tmpl w:val="72E2C3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A6944"/>
    <w:multiLevelType w:val="hybridMultilevel"/>
    <w:tmpl w:val="41C0BAEE"/>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4D653F"/>
    <w:multiLevelType w:val="hybridMultilevel"/>
    <w:tmpl w:val="9B3E459C"/>
    <w:lvl w:ilvl="0" w:tplc="C8889B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B3F5E"/>
    <w:multiLevelType w:val="hybridMultilevel"/>
    <w:tmpl w:val="94063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67F4C"/>
    <w:multiLevelType w:val="hybridMultilevel"/>
    <w:tmpl w:val="B09CE29E"/>
    <w:lvl w:ilvl="0" w:tplc="73B41F5E">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76394"/>
    <w:multiLevelType w:val="hybridMultilevel"/>
    <w:tmpl w:val="9842BC10"/>
    <w:lvl w:ilvl="0" w:tplc="52862EA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0A0098"/>
    <w:multiLevelType w:val="hybridMultilevel"/>
    <w:tmpl w:val="DFBCBD6C"/>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C355B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F14E9A"/>
    <w:multiLevelType w:val="hybridMultilevel"/>
    <w:tmpl w:val="7228E040"/>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3C7A53"/>
    <w:multiLevelType w:val="hybridMultilevel"/>
    <w:tmpl w:val="F306B560"/>
    <w:lvl w:ilvl="0" w:tplc="3430615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5D61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D46B2F"/>
    <w:multiLevelType w:val="hybridMultilevel"/>
    <w:tmpl w:val="8326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F4371"/>
    <w:multiLevelType w:val="hybridMultilevel"/>
    <w:tmpl w:val="534AB9F8"/>
    <w:lvl w:ilvl="0" w:tplc="46EEA98E">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A094521"/>
    <w:multiLevelType w:val="hybridMultilevel"/>
    <w:tmpl w:val="A5C4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507098"/>
    <w:multiLevelType w:val="hybridMultilevel"/>
    <w:tmpl w:val="7E146A1E"/>
    <w:lvl w:ilvl="0" w:tplc="08090001">
      <w:start w:val="1"/>
      <w:numFmt w:val="bullet"/>
      <w:lvlText w:val=""/>
      <w:lvlJc w:val="left"/>
      <w:pPr>
        <w:tabs>
          <w:tab w:val="num" w:pos="-1058"/>
        </w:tabs>
        <w:ind w:left="-1058" w:hanging="360"/>
      </w:pPr>
      <w:rPr>
        <w:rFonts w:ascii="Symbol" w:hAnsi="Symbol" w:hint="default"/>
      </w:rPr>
    </w:lvl>
    <w:lvl w:ilvl="1" w:tplc="04090019">
      <w:start w:val="1"/>
      <w:numFmt w:val="lowerLetter"/>
      <w:lvlText w:val="%2."/>
      <w:lvlJc w:val="left"/>
      <w:pPr>
        <w:tabs>
          <w:tab w:val="num" w:pos="-338"/>
        </w:tabs>
        <w:ind w:left="-338" w:hanging="360"/>
      </w:pPr>
    </w:lvl>
    <w:lvl w:ilvl="2" w:tplc="0409001B" w:tentative="1">
      <w:start w:val="1"/>
      <w:numFmt w:val="lowerRoman"/>
      <w:lvlText w:val="%3."/>
      <w:lvlJc w:val="right"/>
      <w:pPr>
        <w:tabs>
          <w:tab w:val="num" w:pos="382"/>
        </w:tabs>
        <w:ind w:left="382" w:hanging="180"/>
      </w:pPr>
    </w:lvl>
    <w:lvl w:ilvl="3" w:tplc="0409000F" w:tentative="1">
      <w:start w:val="1"/>
      <w:numFmt w:val="decimal"/>
      <w:lvlText w:val="%4."/>
      <w:lvlJc w:val="left"/>
      <w:pPr>
        <w:tabs>
          <w:tab w:val="num" w:pos="1102"/>
        </w:tabs>
        <w:ind w:left="1102" w:hanging="360"/>
      </w:pPr>
    </w:lvl>
    <w:lvl w:ilvl="4" w:tplc="04090019" w:tentative="1">
      <w:start w:val="1"/>
      <w:numFmt w:val="lowerLetter"/>
      <w:lvlText w:val="%5."/>
      <w:lvlJc w:val="left"/>
      <w:pPr>
        <w:tabs>
          <w:tab w:val="num" w:pos="1822"/>
        </w:tabs>
        <w:ind w:left="1822" w:hanging="360"/>
      </w:pPr>
    </w:lvl>
    <w:lvl w:ilvl="5" w:tplc="0409001B" w:tentative="1">
      <w:start w:val="1"/>
      <w:numFmt w:val="lowerRoman"/>
      <w:lvlText w:val="%6."/>
      <w:lvlJc w:val="right"/>
      <w:pPr>
        <w:tabs>
          <w:tab w:val="num" w:pos="2542"/>
        </w:tabs>
        <w:ind w:left="2542" w:hanging="180"/>
      </w:pPr>
    </w:lvl>
    <w:lvl w:ilvl="6" w:tplc="0409000F" w:tentative="1">
      <w:start w:val="1"/>
      <w:numFmt w:val="decimal"/>
      <w:lvlText w:val="%7."/>
      <w:lvlJc w:val="left"/>
      <w:pPr>
        <w:tabs>
          <w:tab w:val="num" w:pos="3262"/>
        </w:tabs>
        <w:ind w:left="3262" w:hanging="360"/>
      </w:pPr>
    </w:lvl>
    <w:lvl w:ilvl="7" w:tplc="04090019" w:tentative="1">
      <w:start w:val="1"/>
      <w:numFmt w:val="lowerLetter"/>
      <w:lvlText w:val="%8."/>
      <w:lvlJc w:val="left"/>
      <w:pPr>
        <w:tabs>
          <w:tab w:val="num" w:pos="3982"/>
        </w:tabs>
        <w:ind w:left="3982" w:hanging="360"/>
      </w:pPr>
    </w:lvl>
    <w:lvl w:ilvl="8" w:tplc="0409001B" w:tentative="1">
      <w:start w:val="1"/>
      <w:numFmt w:val="lowerRoman"/>
      <w:lvlText w:val="%9."/>
      <w:lvlJc w:val="right"/>
      <w:pPr>
        <w:tabs>
          <w:tab w:val="num" w:pos="4702"/>
        </w:tabs>
        <w:ind w:left="4702" w:hanging="180"/>
      </w:pPr>
    </w:lvl>
  </w:abstractNum>
  <w:abstractNum w:abstractNumId="26" w15:restartNumberingAfterBreak="0">
    <w:nsid w:val="5B9E0A20"/>
    <w:multiLevelType w:val="hybridMultilevel"/>
    <w:tmpl w:val="28D85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94A2D"/>
    <w:multiLevelType w:val="hybridMultilevel"/>
    <w:tmpl w:val="C4EC1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25355F"/>
    <w:multiLevelType w:val="hybridMultilevel"/>
    <w:tmpl w:val="62024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A27DC"/>
    <w:multiLevelType w:val="hybridMultilevel"/>
    <w:tmpl w:val="A2CA87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5C68A9"/>
    <w:multiLevelType w:val="hybridMultilevel"/>
    <w:tmpl w:val="558E9498"/>
    <w:lvl w:ilvl="0" w:tplc="22EC0BB6">
      <w:start w:val="1"/>
      <w:numFmt w:val="bullet"/>
      <w:lvlText w:val=""/>
      <w:lvlJc w:val="left"/>
      <w:pPr>
        <w:tabs>
          <w:tab w:val="num" w:pos="1080"/>
        </w:tabs>
        <w:ind w:left="1080" w:hanging="360"/>
      </w:pPr>
      <w:rPr>
        <w:rFonts w:ascii="Symbol" w:hAnsi="Symbol" w:hint="default"/>
        <w:b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7F6132"/>
    <w:multiLevelType w:val="hybridMultilevel"/>
    <w:tmpl w:val="1FA8F006"/>
    <w:lvl w:ilvl="0" w:tplc="0DF821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FB02BA"/>
    <w:multiLevelType w:val="hybridMultilevel"/>
    <w:tmpl w:val="A5F41B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1A0E16"/>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67E047C"/>
    <w:multiLevelType w:val="hybridMultilevel"/>
    <w:tmpl w:val="4FC22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8523EAA"/>
    <w:multiLevelType w:val="hybridMultilevel"/>
    <w:tmpl w:val="FCEA6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47DDB"/>
    <w:multiLevelType w:val="hybridMultilevel"/>
    <w:tmpl w:val="028AE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F2836"/>
    <w:multiLevelType w:val="hybridMultilevel"/>
    <w:tmpl w:val="918E8B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B81093"/>
    <w:multiLevelType w:val="hybridMultilevel"/>
    <w:tmpl w:val="0F42B2D8"/>
    <w:lvl w:ilvl="0" w:tplc="08090001">
      <w:start w:val="1"/>
      <w:numFmt w:val="bullet"/>
      <w:lvlText w:val=""/>
      <w:lvlJc w:val="left"/>
      <w:pPr>
        <w:tabs>
          <w:tab w:val="num" w:pos="1404"/>
        </w:tabs>
        <w:ind w:left="1404" w:hanging="360"/>
      </w:pPr>
      <w:rPr>
        <w:rFonts w:ascii="Symbol" w:hAnsi="Symbol" w:hint="default"/>
      </w:rPr>
    </w:lvl>
    <w:lvl w:ilvl="1" w:tplc="08090003" w:tentative="1">
      <w:start w:val="1"/>
      <w:numFmt w:val="bullet"/>
      <w:lvlText w:val="o"/>
      <w:lvlJc w:val="left"/>
      <w:pPr>
        <w:tabs>
          <w:tab w:val="num" w:pos="2124"/>
        </w:tabs>
        <w:ind w:left="2124" w:hanging="360"/>
      </w:pPr>
      <w:rPr>
        <w:rFonts w:ascii="Courier New" w:hAnsi="Courier New" w:cs="Courier New" w:hint="default"/>
      </w:rPr>
    </w:lvl>
    <w:lvl w:ilvl="2" w:tplc="08090005" w:tentative="1">
      <w:start w:val="1"/>
      <w:numFmt w:val="bullet"/>
      <w:lvlText w:val=""/>
      <w:lvlJc w:val="left"/>
      <w:pPr>
        <w:tabs>
          <w:tab w:val="num" w:pos="2844"/>
        </w:tabs>
        <w:ind w:left="2844" w:hanging="360"/>
      </w:pPr>
      <w:rPr>
        <w:rFonts w:ascii="Wingdings" w:hAnsi="Wingdings" w:hint="default"/>
      </w:rPr>
    </w:lvl>
    <w:lvl w:ilvl="3" w:tplc="08090001" w:tentative="1">
      <w:start w:val="1"/>
      <w:numFmt w:val="bullet"/>
      <w:lvlText w:val=""/>
      <w:lvlJc w:val="left"/>
      <w:pPr>
        <w:tabs>
          <w:tab w:val="num" w:pos="3564"/>
        </w:tabs>
        <w:ind w:left="3564" w:hanging="360"/>
      </w:pPr>
      <w:rPr>
        <w:rFonts w:ascii="Symbol" w:hAnsi="Symbol" w:hint="default"/>
      </w:rPr>
    </w:lvl>
    <w:lvl w:ilvl="4" w:tplc="08090003" w:tentative="1">
      <w:start w:val="1"/>
      <w:numFmt w:val="bullet"/>
      <w:lvlText w:val="o"/>
      <w:lvlJc w:val="left"/>
      <w:pPr>
        <w:tabs>
          <w:tab w:val="num" w:pos="4284"/>
        </w:tabs>
        <w:ind w:left="4284" w:hanging="360"/>
      </w:pPr>
      <w:rPr>
        <w:rFonts w:ascii="Courier New" w:hAnsi="Courier New" w:cs="Courier New" w:hint="default"/>
      </w:rPr>
    </w:lvl>
    <w:lvl w:ilvl="5" w:tplc="08090005" w:tentative="1">
      <w:start w:val="1"/>
      <w:numFmt w:val="bullet"/>
      <w:lvlText w:val=""/>
      <w:lvlJc w:val="left"/>
      <w:pPr>
        <w:tabs>
          <w:tab w:val="num" w:pos="5004"/>
        </w:tabs>
        <w:ind w:left="5004" w:hanging="360"/>
      </w:pPr>
      <w:rPr>
        <w:rFonts w:ascii="Wingdings" w:hAnsi="Wingdings" w:hint="default"/>
      </w:rPr>
    </w:lvl>
    <w:lvl w:ilvl="6" w:tplc="08090001" w:tentative="1">
      <w:start w:val="1"/>
      <w:numFmt w:val="bullet"/>
      <w:lvlText w:val=""/>
      <w:lvlJc w:val="left"/>
      <w:pPr>
        <w:tabs>
          <w:tab w:val="num" w:pos="5724"/>
        </w:tabs>
        <w:ind w:left="5724" w:hanging="360"/>
      </w:pPr>
      <w:rPr>
        <w:rFonts w:ascii="Symbol" w:hAnsi="Symbol" w:hint="default"/>
      </w:rPr>
    </w:lvl>
    <w:lvl w:ilvl="7" w:tplc="08090003" w:tentative="1">
      <w:start w:val="1"/>
      <w:numFmt w:val="bullet"/>
      <w:lvlText w:val="o"/>
      <w:lvlJc w:val="left"/>
      <w:pPr>
        <w:tabs>
          <w:tab w:val="num" w:pos="6444"/>
        </w:tabs>
        <w:ind w:left="6444" w:hanging="360"/>
      </w:pPr>
      <w:rPr>
        <w:rFonts w:ascii="Courier New" w:hAnsi="Courier New" w:cs="Courier New" w:hint="default"/>
      </w:rPr>
    </w:lvl>
    <w:lvl w:ilvl="8" w:tplc="08090005" w:tentative="1">
      <w:start w:val="1"/>
      <w:numFmt w:val="bullet"/>
      <w:lvlText w:val=""/>
      <w:lvlJc w:val="left"/>
      <w:pPr>
        <w:tabs>
          <w:tab w:val="num" w:pos="7164"/>
        </w:tabs>
        <w:ind w:left="7164" w:hanging="360"/>
      </w:pPr>
      <w:rPr>
        <w:rFonts w:ascii="Wingdings" w:hAnsi="Wingdings" w:hint="default"/>
      </w:rPr>
    </w:lvl>
  </w:abstractNum>
  <w:num w:numId="1">
    <w:abstractNumId w:val="0"/>
  </w:num>
  <w:num w:numId="2">
    <w:abstractNumId w:val="2"/>
  </w:num>
  <w:num w:numId="3">
    <w:abstractNumId w:val="11"/>
  </w:num>
  <w:num w:numId="4">
    <w:abstractNumId w:val="15"/>
  </w:num>
  <w:num w:numId="5">
    <w:abstractNumId w:val="13"/>
  </w:num>
  <w:num w:numId="6">
    <w:abstractNumId w:val="14"/>
  </w:num>
  <w:num w:numId="7">
    <w:abstractNumId w:val="23"/>
  </w:num>
  <w:num w:numId="8">
    <w:abstractNumId w:val="4"/>
  </w:num>
  <w:num w:numId="9">
    <w:abstractNumId w:val="25"/>
  </w:num>
  <w:num w:numId="10">
    <w:abstractNumId w:val="17"/>
  </w:num>
  <w:num w:numId="11">
    <w:abstractNumId w:val="7"/>
  </w:num>
  <w:num w:numId="12">
    <w:abstractNumId w:val="30"/>
  </w:num>
  <w:num w:numId="13">
    <w:abstractNumId w:val="12"/>
  </w:num>
  <w:num w:numId="14">
    <w:abstractNumId w:val="1"/>
  </w:num>
  <w:num w:numId="15">
    <w:abstractNumId w:val="16"/>
  </w:num>
  <w:num w:numId="16">
    <w:abstractNumId w:val="19"/>
  </w:num>
  <w:num w:numId="17">
    <w:abstractNumId w:val="21"/>
  </w:num>
  <w:num w:numId="18">
    <w:abstractNumId w:val="37"/>
  </w:num>
  <w:num w:numId="19">
    <w:abstractNumId w:val="5"/>
  </w:num>
  <w:num w:numId="20">
    <w:abstractNumId w:val="28"/>
  </w:num>
  <w:num w:numId="21">
    <w:abstractNumId w:val="6"/>
  </w:num>
  <w:num w:numId="22">
    <w:abstractNumId w:val="32"/>
  </w:num>
  <w:num w:numId="23">
    <w:abstractNumId w:val="35"/>
  </w:num>
  <w:num w:numId="24">
    <w:abstractNumId w:val="9"/>
  </w:num>
  <w:num w:numId="25">
    <w:abstractNumId w:val="18"/>
  </w:num>
  <w:num w:numId="26">
    <w:abstractNumId w:val="33"/>
  </w:num>
  <w:num w:numId="27">
    <w:abstractNumId w:val="36"/>
  </w:num>
  <w:num w:numId="28">
    <w:abstractNumId w:val="26"/>
  </w:num>
  <w:num w:numId="29">
    <w:abstractNumId w:val="8"/>
  </w:num>
  <w:num w:numId="30">
    <w:abstractNumId w:val="29"/>
  </w:num>
  <w:num w:numId="31">
    <w:abstractNumId w:val="20"/>
  </w:num>
  <w:num w:numId="32">
    <w:abstractNumId w:val="27"/>
  </w:num>
  <w:num w:numId="33">
    <w:abstractNumId w:val="31"/>
  </w:num>
  <w:num w:numId="34">
    <w:abstractNumId w:val="22"/>
  </w:num>
  <w:num w:numId="35">
    <w:abstractNumId w:val="3"/>
  </w:num>
  <w:num w:numId="36">
    <w:abstractNumId w:val="10"/>
  </w:num>
  <w:num w:numId="37">
    <w:abstractNumId w:val="34"/>
  </w:num>
  <w:num w:numId="38">
    <w:abstractNumId w:val="38"/>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CA"/>
    <w:rsid w:val="000064EC"/>
    <w:rsid w:val="00011DD9"/>
    <w:rsid w:val="000149C8"/>
    <w:rsid w:val="00015054"/>
    <w:rsid w:val="00026EB0"/>
    <w:rsid w:val="00027458"/>
    <w:rsid w:val="000300D2"/>
    <w:rsid w:val="00043F13"/>
    <w:rsid w:val="00045579"/>
    <w:rsid w:val="00064798"/>
    <w:rsid w:val="00065B59"/>
    <w:rsid w:val="000A08E2"/>
    <w:rsid w:val="000A2FF8"/>
    <w:rsid w:val="000A5660"/>
    <w:rsid w:val="000B0889"/>
    <w:rsid w:val="000B2213"/>
    <w:rsid w:val="000B2B63"/>
    <w:rsid w:val="000B567F"/>
    <w:rsid w:val="000B584E"/>
    <w:rsid w:val="000B66FE"/>
    <w:rsid w:val="000C1A65"/>
    <w:rsid w:val="000C6A67"/>
    <w:rsid w:val="000C734A"/>
    <w:rsid w:val="000D0E90"/>
    <w:rsid w:val="000E031F"/>
    <w:rsid w:val="000F0E71"/>
    <w:rsid w:val="000F67E6"/>
    <w:rsid w:val="00111039"/>
    <w:rsid w:val="00113C79"/>
    <w:rsid w:val="001147E7"/>
    <w:rsid w:val="00116DFB"/>
    <w:rsid w:val="0012656C"/>
    <w:rsid w:val="00126FF5"/>
    <w:rsid w:val="00140A00"/>
    <w:rsid w:val="00143FC1"/>
    <w:rsid w:val="001457C9"/>
    <w:rsid w:val="0014759B"/>
    <w:rsid w:val="00156FEE"/>
    <w:rsid w:val="00162845"/>
    <w:rsid w:val="00170E8F"/>
    <w:rsid w:val="00175600"/>
    <w:rsid w:val="00176A5F"/>
    <w:rsid w:val="00180E69"/>
    <w:rsid w:val="00182B45"/>
    <w:rsid w:val="00193A29"/>
    <w:rsid w:val="001A2921"/>
    <w:rsid w:val="001A643A"/>
    <w:rsid w:val="001B5661"/>
    <w:rsid w:val="001B6DE2"/>
    <w:rsid w:val="001D06B4"/>
    <w:rsid w:val="001E4B83"/>
    <w:rsid w:val="001F1852"/>
    <w:rsid w:val="001F1D24"/>
    <w:rsid w:val="001F5A45"/>
    <w:rsid w:val="002074E2"/>
    <w:rsid w:val="0021374C"/>
    <w:rsid w:val="00217BEA"/>
    <w:rsid w:val="00222372"/>
    <w:rsid w:val="0022608A"/>
    <w:rsid w:val="00227148"/>
    <w:rsid w:val="00227F85"/>
    <w:rsid w:val="00231A3F"/>
    <w:rsid w:val="00231FE8"/>
    <w:rsid w:val="002424AE"/>
    <w:rsid w:val="002515D8"/>
    <w:rsid w:val="00251A49"/>
    <w:rsid w:val="00260758"/>
    <w:rsid w:val="00263151"/>
    <w:rsid w:val="00264373"/>
    <w:rsid w:val="0027745F"/>
    <w:rsid w:val="002829E7"/>
    <w:rsid w:val="00286F6F"/>
    <w:rsid w:val="002917BF"/>
    <w:rsid w:val="002A0E35"/>
    <w:rsid w:val="002B6046"/>
    <w:rsid w:val="002C1262"/>
    <w:rsid w:val="002C3442"/>
    <w:rsid w:val="002C701C"/>
    <w:rsid w:val="002C7F8D"/>
    <w:rsid w:val="002D65D4"/>
    <w:rsid w:val="002D73DE"/>
    <w:rsid w:val="002E0133"/>
    <w:rsid w:val="002E54B7"/>
    <w:rsid w:val="002F748D"/>
    <w:rsid w:val="002F78E7"/>
    <w:rsid w:val="00305135"/>
    <w:rsid w:val="003230CF"/>
    <w:rsid w:val="00324961"/>
    <w:rsid w:val="00327627"/>
    <w:rsid w:val="0035225A"/>
    <w:rsid w:val="003757E2"/>
    <w:rsid w:val="003763F7"/>
    <w:rsid w:val="00376E41"/>
    <w:rsid w:val="003A33CA"/>
    <w:rsid w:val="003D29D2"/>
    <w:rsid w:val="003E1701"/>
    <w:rsid w:val="003E2ADD"/>
    <w:rsid w:val="003E385D"/>
    <w:rsid w:val="003F02BD"/>
    <w:rsid w:val="003F4520"/>
    <w:rsid w:val="003F4F36"/>
    <w:rsid w:val="003F6C02"/>
    <w:rsid w:val="0040676F"/>
    <w:rsid w:val="0040690B"/>
    <w:rsid w:val="00411FED"/>
    <w:rsid w:val="004447A7"/>
    <w:rsid w:val="00444B14"/>
    <w:rsid w:val="00450AFE"/>
    <w:rsid w:val="00467F2D"/>
    <w:rsid w:val="004802F1"/>
    <w:rsid w:val="004A2B65"/>
    <w:rsid w:val="004A5D0C"/>
    <w:rsid w:val="004B039F"/>
    <w:rsid w:val="004B3528"/>
    <w:rsid w:val="004B63FA"/>
    <w:rsid w:val="004D4A3F"/>
    <w:rsid w:val="004D5C97"/>
    <w:rsid w:val="004E2D01"/>
    <w:rsid w:val="004E2DFB"/>
    <w:rsid w:val="005162E1"/>
    <w:rsid w:val="005364AE"/>
    <w:rsid w:val="0055503C"/>
    <w:rsid w:val="00561559"/>
    <w:rsid w:val="005A325A"/>
    <w:rsid w:val="005B4220"/>
    <w:rsid w:val="005B56F6"/>
    <w:rsid w:val="005C55BF"/>
    <w:rsid w:val="005C77D0"/>
    <w:rsid w:val="005C7920"/>
    <w:rsid w:val="005D1DA3"/>
    <w:rsid w:val="005D2AFD"/>
    <w:rsid w:val="005E317C"/>
    <w:rsid w:val="005E3C0D"/>
    <w:rsid w:val="005E735B"/>
    <w:rsid w:val="005E7386"/>
    <w:rsid w:val="005F28E2"/>
    <w:rsid w:val="00601536"/>
    <w:rsid w:val="006059A9"/>
    <w:rsid w:val="00620AC8"/>
    <w:rsid w:val="00621D9E"/>
    <w:rsid w:val="006309C9"/>
    <w:rsid w:val="00631987"/>
    <w:rsid w:val="00665F3A"/>
    <w:rsid w:val="00666152"/>
    <w:rsid w:val="00666B26"/>
    <w:rsid w:val="00683B23"/>
    <w:rsid w:val="00690CA4"/>
    <w:rsid w:val="006A6290"/>
    <w:rsid w:val="006B4127"/>
    <w:rsid w:val="006C3EAE"/>
    <w:rsid w:val="006C51BC"/>
    <w:rsid w:val="006C7640"/>
    <w:rsid w:val="006D116E"/>
    <w:rsid w:val="006D755B"/>
    <w:rsid w:val="006E12D3"/>
    <w:rsid w:val="006F1B6B"/>
    <w:rsid w:val="00701EAE"/>
    <w:rsid w:val="00740CB9"/>
    <w:rsid w:val="00747E01"/>
    <w:rsid w:val="007527C1"/>
    <w:rsid w:val="00766C6E"/>
    <w:rsid w:val="00770DEB"/>
    <w:rsid w:val="00771917"/>
    <w:rsid w:val="0077241D"/>
    <w:rsid w:val="00780E9B"/>
    <w:rsid w:val="007864F6"/>
    <w:rsid w:val="00792246"/>
    <w:rsid w:val="00794FF9"/>
    <w:rsid w:val="00796CDE"/>
    <w:rsid w:val="007A15E2"/>
    <w:rsid w:val="007A63FC"/>
    <w:rsid w:val="007B2889"/>
    <w:rsid w:val="007C0B9E"/>
    <w:rsid w:val="007C1636"/>
    <w:rsid w:val="007C417A"/>
    <w:rsid w:val="007C642F"/>
    <w:rsid w:val="007E32A8"/>
    <w:rsid w:val="00802EEA"/>
    <w:rsid w:val="008038F1"/>
    <w:rsid w:val="00811B21"/>
    <w:rsid w:val="00821059"/>
    <w:rsid w:val="00822537"/>
    <w:rsid w:val="0082468F"/>
    <w:rsid w:val="008276BC"/>
    <w:rsid w:val="00842E02"/>
    <w:rsid w:val="00845C07"/>
    <w:rsid w:val="008527D3"/>
    <w:rsid w:val="00874189"/>
    <w:rsid w:val="008826E4"/>
    <w:rsid w:val="008844E1"/>
    <w:rsid w:val="00890C76"/>
    <w:rsid w:val="00895F3D"/>
    <w:rsid w:val="008A178C"/>
    <w:rsid w:val="008A5743"/>
    <w:rsid w:val="008A5885"/>
    <w:rsid w:val="008B4E09"/>
    <w:rsid w:val="008C015E"/>
    <w:rsid w:val="008C254C"/>
    <w:rsid w:val="008D49A2"/>
    <w:rsid w:val="008D627A"/>
    <w:rsid w:val="008F052A"/>
    <w:rsid w:val="008F610A"/>
    <w:rsid w:val="0090338D"/>
    <w:rsid w:val="0090713B"/>
    <w:rsid w:val="009076A0"/>
    <w:rsid w:val="00915CAF"/>
    <w:rsid w:val="009254F5"/>
    <w:rsid w:val="009258A8"/>
    <w:rsid w:val="009269FC"/>
    <w:rsid w:val="00950E3B"/>
    <w:rsid w:val="00951C7B"/>
    <w:rsid w:val="009671E0"/>
    <w:rsid w:val="00971C77"/>
    <w:rsid w:val="00971F41"/>
    <w:rsid w:val="009808EC"/>
    <w:rsid w:val="00984AA9"/>
    <w:rsid w:val="00995C47"/>
    <w:rsid w:val="00997213"/>
    <w:rsid w:val="009B0788"/>
    <w:rsid w:val="009B2E6C"/>
    <w:rsid w:val="009B6ACD"/>
    <w:rsid w:val="009C0672"/>
    <w:rsid w:val="009D025B"/>
    <w:rsid w:val="009E62A0"/>
    <w:rsid w:val="009F08CC"/>
    <w:rsid w:val="009F672C"/>
    <w:rsid w:val="00A11E6A"/>
    <w:rsid w:val="00A13A4E"/>
    <w:rsid w:val="00A13DF8"/>
    <w:rsid w:val="00A30466"/>
    <w:rsid w:val="00A305A2"/>
    <w:rsid w:val="00A36CED"/>
    <w:rsid w:val="00A476E3"/>
    <w:rsid w:val="00A53556"/>
    <w:rsid w:val="00A76934"/>
    <w:rsid w:val="00A86A9E"/>
    <w:rsid w:val="00AA14D4"/>
    <w:rsid w:val="00AA7D9D"/>
    <w:rsid w:val="00AA7F73"/>
    <w:rsid w:val="00AB22A4"/>
    <w:rsid w:val="00AB3C78"/>
    <w:rsid w:val="00AB401A"/>
    <w:rsid w:val="00AD0197"/>
    <w:rsid w:val="00AD2164"/>
    <w:rsid w:val="00AD24DB"/>
    <w:rsid w:val="00AE1EEA"/>
    <w:rsid w:val="00AE6E64"/>
    <w:rsid w:val="00AF2ACA"/>
    <w:rsid w:val="00AF4825"/>
    <w:rsid w:val="00B00DC1"/>
    <w:rsid w:val="00B14C4C"/>
    <w:rsid w:val="00B15088"/>
    <w:rsid w:val="00B2012B"/>
    <w:rsid w:val="00B2052A"/>
    <w:rsid w:val="00B208F0"/>
    <w:rsid w:val="00B21FAC"/>
    <w:rsid w:val="00B32B38"/>
    <w:rsid w:val="00B55D32"/>
    <w:rsid w:val="00B765C1"/>
    <w:rsid w:val="00B91FE6"/>
    <w:rsid w:val="00BB1E7D"/>
    <w:rsid w:val="00BB21FB"/>
    <w:rsid w:val="00BB6A07"/>
    <w:rsid w:val="00BC36F4"/>
    <w:rsid w:val="00BD128E"/>
    <w:rsid w:val="00BD4841"/>
    <w:rsid w:val="00BF26E6"/>
    <w:rsid w:val="00BF3208"/>
    <w:rsid w:val="00C007BD"/>
    <w:rsid w:val="00C074F9"/>
    <w:rsid w:val="00C17B99"/>
    <w:rsid w:val="00C262A9"/>
    <w:rsid w:val="00C2686B"/>
    <w:rsid w:val="00C31C1E"/>
    <w:rsid w:val="00C42F4B"/>
    <w:rsid w:val="00C456D6"/>
    <w:rsid w:val="00C47FA3"/>
    <w:rsid w:val="00C501CB"/>
    <w:rsid w:val="00C63033"/>
    <w:rsid w:val="00C753D4"/>
    <w:rsid w:val="00CB02E9"/>
    <w:rsid w:val="00CB1BF1"/>
    <w:rsid w:val="00CC06B0"/>
    <w:rsid w:val="00CC177F"/>
    <w:rsid w:val="00CC4F95"/>
    <w:rsid w:val="00CD2FB8"/>
    <w:rsid w:val="00CD73D8"/>
    <w:rsid w:val="00CD79C5"/>
    <w:rsid w:val="00CE2514"/>
    <w:rsid w:val="00CE3112"/>
    <w:rsid w:val="00CE7E66"/>
    <w:rsid w:val="00CF1438"/>
    <w:rsid w:val="00CF2342"/>
    <w:rsid w:val="00CF4E55"/>
    <w:rsid w:val="00CF61B4"/>
    <w:rsid w:val="00D06DFB"/>
    <w:rsid w:val="00D11D29"/>
    <w:rsid w:val="00D1246D"/>
    <w:rsid w:val="00D270FA"/>
    <w:rsid w:val="00D36C6D"/>
    <w:rsid w:val="00D42E99"/>
    <w:rsid w:val="00D5169F"/>
    <w:rsid w:val="00D5665A"/>
    <w:rsid w:val="00D57DCC"/>
    <w:rsid w:val="00D7449E"/>
    <w:rsid w:val="00D82502"/>
    <w:rsid w:val="00D8427D"/>
    <w:rsid w:val="00D91A82"/>
    <w:rsid w:val="00DC4E12"/>
    <w:rsid w:val="00DC5674"/>
    <w:rsid w:val="00DD50D7"/>
    <w:rsid w:val="00DE2325"/>
    <w:rsid w:val="00DE3233"/>
    <w:rsid w:val="00DE7A01"/>
    <w:rsid w:val="00DF1063"/>
    <w:rsid w:val="00DF2E2F"/>
    <w:rsid w:val="00DF470E"/>
    <w:rsid w:val="00DF58AC"/>
    <w:rsid w:val="00E031DE"/>
    <w:rsid w:val="00E21B80"/>
    <w:rsid w:val="00E2683A"/>
    <w:rsid w:val="00E31AA8"/>
    <w:rsid w:val="00E32F56"/>
    <w:rsid w:val="00E365C6"/>
    <w:rsid w:val="00E520A2"/>
    <w:rsid w:val="00E56FF4"/>
    <w:rsid w:val="00E6087C"/>
    <w:rsid w:val="00E608BA"/>
    <w:rsid w:val="00E76C3C"/>
    <w:rsid w:val="00E852D8"/>
    <w:rsid w:val="00E92267"/>
    <w:rsid w:val="00E9280C"/>
    <w:rsid w:val="00E93D24"/>
    <w:rsid w:val="00EA0D6F"/>
    <w:rsid w:val="00EB4E60"/>
    <w:rsid w:val="00EC0721"/>
    <w:rsid w:val="00EC40B2"/>
    <w:rsid w:val="00ED00BC"/>
    <w:rsid w:val="00ED3B43"/>
    <w:rsid w:val="00ED691A"/>
    <w:rsid w:val="00EE0E44"/>
    <w:rsid w:val="00F01C91"/>
    <w:rsid w:val="00F04E76"/>
    <w:rsid w:val="00F10DCC"/>
    <w:rsid w:val="00F31249"/>
    <w:rsid w:val="00F33E25"/>
    <w:rsid w:val="00F34EAA"/>
    <w:rsid w:val="00F36BBF"/>
    <w:rsid w:val="00F401C8"/>
    <w:rsid w:val="00F4078D"/>
    <w:rsid w:val="00F421A7"/>
    <w:rsid w:val="00F458AB"/>
    <w:rsid w:val="00F46343"/>
    <w:rsid w:val="00F81857"/>
    <w:rsid w:val="00F919EB"/>
    <w:rsid w:val="00FA2C1E"/>
    <w:rsid w:val="00FA334E"/>
    <w:rsid w:val="00FB05A4"/>
    <w:rsid w:val="00FB1430"/>
    <w:rsid w:val="00FB4CB9"/>
    <w:rsid w:val="00FC5236"/>
    <w:rsid w:val="00FD3295"/>
    <w:rsid w:val="00FE052F"/>
    <w:rsid w:val="00FE49A8"/>
    <w:rsid w:val="00FE7B8E"/>
    <w:rsid w:val="00FF1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o:shapedefaults>
    <o:shapelayout v:ext="edit">
      <o:idmap v:ext="edit" data="1"/>
    </o:shapelayout>
  </w:shapeDefaults>
  <w:decimalSymbol w:val="."/>
  <w:listSeparator w:val=","/>
  <w14:docId w14:val="64D86235"/>
  <w15:docId w15:val="{2A020C9B-762F-47AB-8B6F-58A118F0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B65"/>
    <w:rPr>
      <w:bCs/>
      <w:sz w:val="24"/>
      <w:szCs w:val="24"/>
      <w:lang w:eastAsia="en-US"/>
    </w:rPr>
  </w:style>
  <w:style w:type="paragraph" w:styleId="Heading1">
    <w:name w:val="heading 1"/>
    <w:basedOn w:val="Normal"/>
    <w:next w:val="Normal"/>
    <w:qFormat/>
    <w:rsid w:val="004A2B65"/>
    <w:pPr>
      <w:keepNext/>
      <w:outlineLvl w:val="0"/>
    </w:pPr>
    <w:rPr>
      <w:rFonts w:ascii="Arial" w:hAnsi="Arial" w:cs="Arial"/>
      <w:b/>
      <w:bCs w:val="0"/>
      <w:sz w:val="22"/>
    </w:rPr>
  </w:style>
  <w:style w:type="paragraph" w:styleId="Heading2">
    <w:name w:val="heading 2"/>
    <w:basedOn w:val="Normal"/>
    <w:next w:val="Normal"/>
    <w:qFormat/>
    <w:rsid w:val="004A2B65"/>
    <w:pPr>
      <w:keepNext/>
      <w:tabs>
        <w:tab w:val="left" w:pos="426"/>
        <w:tab w:val="left" w:pos="2520"/>
      </w:tabs>
      <w:outlineLvl w:val="1"/>
    </w:pPr>
    <w:rPr>
      <w:rFonts w:ascii="Arial" w:hAnsi="Arial" w:cs="Arial"/>
      <w:b/>
      <w:sz w:val="20"/>
    </w:rPr>
  </w:style>
  <w:style w:type="paragraph" w:styleId="Heading3">
    <w:name w:val="heading 3"/>
    <w:basedOn w:val="Normal"/>
    <w:next w:val="Normal"/>
    <w:qFormat/>
    <w:rsid w:val="004A2B65"/>
    <w:pPr>
      <w:keepNext/>
      <w:outlineLvl w:val="2"/>
    </w:pPr>
    <w:rPr>
      <w:rFonts w:ascii="Arial" w:hAnsi="Arial" w:cs="Arial"/>
      <w:b/>
      <w:bCs w:val="0"/>
      <w:sz w:val="20"/>
      <w:u w:val="single"/>
    </w:rPr>
  </w:style>
  <w:style w:type="paragraph" w:styleId="Heading4">
    <w:name w:val="heading 4"/>
    <w:basedOn w:val="Normal"/>
    <w:next w:val="Normal"/>
    <w:qFormat/>
    <w:rsid w:val="004A2B65"/>
    <w:pPr>
      <w:keepNext/>
      <w:outlineLvl w:val="3"/>
    </w:pPr>
    <w:rPr>
      <w:rFonts w:ascii="Arial" w:hAnsi="Arial" w:cs="Arial"/>
      <w:sz w:val="20"/>
    </w:rPr>
  </w:style>
  <w:style w:type="paragraph" w:styleId="Heading5">
    <w:name w:val="heading 5"/>
    <w:basedOn w:val="Normal"/>
    <w:next w:val="Normal"/>
    <w:qFormat/>
    <w:rsid w:val="004A2B65"/>
    <w:pPr>
      <w:keepNext/>
      <w:outlineLvl w:val="4"/>
    </w:pPr>
    <w:rPr>
      <w:rFonts w:ascii="Arial" w:hAnsi="Arial" w:cs="Arial"/>
      <w:sz w:val="22"/>
    </w:rPr>
  </w:style>
  <w:style w:type="paragraph" w:styleId="Heading6">
    <w:name w:val="heading 6"/>
    <w:basedOn w:val="Normal"/>
    <w:next w:val="Normal"/>
    <w:qFormat/>
    <w:rsid w:val="004A2B65"/>
    <w:pPr>
      <w:keepNext/>
      <w:jc w:val="center"/>
      <w:outlineLvl w:val="5"/>
    </w:pPr>
    <w:rPr>
      <w:b/>
      <w:bCs w:val="0"/>
      <w:smallCaps/>
      <w:sz w:val="32"/>
      <w:szCs w:val="20"/>
    </w:rPr>
  </w:style>
  <w:style w:type="paragraph" w:styleId="Heading8">
    <w:name w:val="heading 8"/>
    <w:basedOn w:val="Normal"/>
    <w:next w:val="Normal"/>
    <w:qFormat/>
    <w:rsid w:val="004A2B65"/>
    <w:pPr>
      <w:keepNext/>
      <w:jc w:val="both"/>
      <w:outlineLvl w:val="7"/>
    </w:pPr>
    <w:rPr>
      <w:rFonts w:ascii="Arial" w:hAnsi="Arial"/>
      <w:b/>
      <w:szCs w:val="20"/>
    </w:rPr>
  </w:style>
  <w:style w:type="paragraph" w:styleId="Heading9">
    <w:name w:val="heading 9"/>
    <w:basedOn w:val="Normal"/>
    <w:next w:val="Normal"/>
    <w:qFormat/>
    <w:rsid w:val="004A2B65"/>
    <w:pPr>
      <w:keepNext/>
      <w:ind w:left="360"/>
      <w:jc w:val="both"/>
      <w:outlineLvl w:val="8"/>
    </w:pPr>
    <w:rPr>
      <w:rFonts w:ascii="Arial" w:hAnsi="Arial"/>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A2B65"/>
    <w:pPr>
      <w:numPr>
        <w:numId w:val="1"/>
      </w:numPr>
    </w:pPr>
  </w:style>
  <w:style w:type="paragraph" w:styleId="NormalWeb">
    <w:name w:val="Normal (Web)"/>
    <w:basedOn w:val="Normal"/>
    <w:rsid w:val="004A2B65"/>
    <w:pPr>
      <w:spacing w:before="100" w:beforeAutospacing="1" w:after="100" w:afterAutospacing="1"/>
    </w:pPr>
    <w:rPr>
      <w:bCs w:val="0"/>
    </w:rPr>
  </w:style>
  <w:style w:type="paragraph" w:styleId="HTMLPreformatted">
    <w:name w:val="HTML Preformatted"/>
    <w:basedOn w:val="Normal"/>
    <w:rsid w:val="004A2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sz w:val="20"/>
      <w:szCs w:val="20"/>
    </w:rPr>
  </w:style>
  <w:style w:type="paragraph" w:styleId="BodyTextIndent2">
    <w:name w:val="Body Text Indent 2"/>
    <w:basedOn w:val="Normal"/>
    <w:rsid w:val="004A2B65"/>
    <w:pPr>
      <w:ind w:left="780"/>
      <w:jc w:val="both"/>
    </w:pPr>
    <w:rPr>
      <w:rFonts w:ascii="Arial" w:hAnsi="Arial"/>
      <w:bCs w:val="0"/>
      <w:i/>
      <w:iCs/>
      <w:szCs w:val="20"/>
    </w:rPr>
  </w:style>
  <w:style w:type="paragraph" w:styleId="BodyTextIndent3">
    <w:name w:val="Body Text Indent 3"/>
    <w:basedOn w:val="Normal"/>
    <w:rsid w:val="004A2B65"/>
    <w:pPr>
      <w:ind w:left="720"/>
      <w:jc w:val="both"/>
    </w:pPr>
    <w:rPr>
      <w:rFonts w:ascii="Arial" w:hAnsi="Arial"/>
      <w:bCs w:val="0"/>
      <w:i/>
      <w:iCs/>
      <w:szCs w:val="20"/>
    </w:rPr>
  </w:style>
  <w:style w:type="paragraph" w:styleId="Title">
    <w:name w:val="Title"/>
    <w:basedOn w:val="Normal"/>
    <w:qFormat/>
    <w:rsid w:val="004A2B65"/>
    <w:pPr>
      <w:jc w:val="center"/>
    </w:pPr>
    <w:rPr>
      <w:rFonts w:ascii="Arial" w:hAnsi="Arial" w:cs="Arial"/>
      <w:b/>
      <w:bCs w:val="0"/>
      <w:sz w:val="22"/>
    </w:rPr>
  </w:style>
  <w:style w:type="paragraph" w:styleId="BodyText2">
    <w:name w:val="Body Text 2"/>
    <w:basedOn w:val="Normal"/>
    <w:rsid w:val="004A2B65"/>
    <w:pPr>
      <w:jc w:val="both"/>
    </w:pPr>
    <w:rPr>
      <w:rFonts w:ascii="Arial" w:hAnsi="Arial"/>
      <w:bCs w:val="0"/>
      <w:i/>
      <w:iCs/>
      <w:szCs w:val="20"/>
    </w:rPr>
  </w:style>
  <w:style w:type="paragraph" w:styleId="BodyText">
    <w:name w:val="Body Text"/>
    <w:basedOn w:val="Normal"/>
    <w:link w:val="BodyTextChar"/>
    <w:rsid w:val="004A2B65"/>
    <w:rPr>
      <w:rFonts w:ascii="Arial" w:hAnsi="Arial" w:cs="Arial"/>
      <w:i/>
      <w:iCs/>
      <w:sz w:val="20"/>
    </w:rPr>
  </w:style>
  <w:style w:type="paragraph" w:styleId="BodyText3">
    <w:name w:val="Body Text 3"/>
    <w:basedOn w:val="Normal"/>
    <w:rsid w:val="004A2B65"/>
    <w:pPr>
      <w:jc w:val="both"/>
    </w:pPr>
    <w:rPr>
      <w:rFonts w:ascii="Arial" w:hAnsi="Arial" w:cs="Arial"/>
      <w:bCs w:val="0"/>
      <w:sz w:val="20"/>
      <w:szCs w:val="20"/>
    </w:rPr>
  </w:style>
  <w:style w:type="paragraph" w:styleId="Header">
    <w:name w:val="header"/>
    <w:basedOn w:val="Normal"/>
    <w:rsid w:val="004A2B65"/>
    <w:pPr>
      <w:tabs>
        <w:tab w:val="center" w:pos="4153"/>
        <w:tab w:val="right" w:pos="8306"/>
      </w:tabs>
      <w:jc w:val="both"/>
    </w:pPr>
    <w:rPr>
      <w:bCs w:val="0"/>
      <w:szCs w:val="20"/>
    </w:rPr>
  </w:style>
  <w:style w:type="paragraph" w:styleId="FootnoteText">
    <w:name w:val="footnote text"/>
    <w:basedOn w:val="Normal"/>
    <w:semiHidden/>
    <w:rsid w:val="004A2B65"/>
    <w:rPr>
      <w:sz w:val="20"/>
      <w:szCs w:val="20"/>
    </w:rPr>
  </w:style>
  <w:style w:type="character" w:styleId="FootnoteReference">
    <w:name w:val="footnote reference"/>
    <w:semiHidden/>
    <w:rsid w:val="004A2B65"/>
    <w:rPr>
      <w:vertAlign w:val="superscript"/>
    </w:rPr>
  </w:style>
  <w:style w:type="paragraph" w:styleId="Footer">
    <w:name w:val="footer"/>
    <w:basedOn w:val="Normal"/>
    <w:rsid w:val="004A2B65"/>
    <w:pPr>
      <w:tabs>
        <w:tab w:val="center" w:pos="4153"/>
        <w:tab w:val="right" w:pos="8306"/>
      </w:tabs>
    </w:pPr>
  </w:style>
  <w:style w:type="character" w:styleId="PageNumber">
    <w:name w:val="page number"/>
    <w:basedOn w:val="DefaultParagraphFont"/>
    <w:rsid w:val="004A2B65"/>
  </w:style>
  <w:style w:type="paragraph" w:styleId="BalloonText">
    <w:name w:val="Balloon Text"/>
    <w:basedOn w:val="Normal"/>
    <w:semiHidden/>
    <w:rsid w:val="00AF2ACA"/>
    <w:rPr>
      <w:rFonts w:ascii="Tahoma" w:hAnsi="Tahoma" w:cs="Tahoma"/>
      <w:sz w:val="16"/>
      <w:szCs w:val="16"/>
    </w:rPr>
  </w:style>
  <w:style w:type="paragraph" w:styleId="DocumentMap">
    <w:name w:val="Document Map"/>
    <w:basedOn w:val="Normal"/>
    <w:semiHidden/>
    <w:rsid w:val="00E608BA"/>
    <w:pPr>
      <w:shd w:val="clear" w:color="auto" w:fill="000080"/>
    </w:pPr>
    <w:rPr>
      <w:rFonts w:ascii="Tahoma" w:hAnsi="Tahoma" w:cs="Tahoma"/>
      <w:sz w:val="20"/>
      <w:szCs w:val="20"/>
    </w:rPr>
  </w:style>
  <w:style w:type="table" w:styleId="TableGrid">
    <w:name w:val="Table Grid"/>
    <w:basedOn w:val="TableNormal"/>
    <w:rsid w:val="007C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F2342"/>
    <w:rPr>
      <w:sz w:val="16"/>
      <w:szCs w:val="16"/>
    </w:rPr>
  </w:style>
  <w:style w:type="paragraph" w:styleId="CommentText">
    <w:name w:val="annotation text"/>
    <w:basedOn w:val="Normal"/>
    <w:semiHidden/>
    <w:rsid w:val="00CF2342"/>
    <w:rPr>
      <w:sz w:val="20"/>
      <w:szCs w:val="20"/>
    </w:rPr>
  </w:style>
  <w:style w:type="paragraph" w:styleId="CommentSubject">
    <w:name w:val="annotation subject"/>
    <w:basedOn w:val="CommentText"/>
    <w:next w:val="CommentText"/>
    <w:semiHidden/>
    <w:rsid w:val="00CF2342"/>
    <w:rPr>
      <w:b/>
    </w:rPr>
  </w:style>
  <w:style w:type="paragraph" w:styleId="ListParagraph">
    <w:name w:val="List Paragraph"/>
    <w:basedOn w:val="Normal"/>
    <w:link w:val="ListParagraphChar"/>
    <w:uiPriority w:val="34"/>
    <w:qFormat/>
    <w:rsid w:val="008A5885"/>
    <w:pPr>
      <w:ind w:left="720"/>
    </w:pPr>
    <w:rPr>
      <w:rFonts w:ascii="Calibri" w:eastAsia="Calibri" w:hAnsi="Calibri"/>
      <w:bCs w:val="0"/>
      <w:sz w:val="22"/>
      <w:szCs w:val="22"/>
      <w:lang w:eastAsia="en-GB"/>
    </w:rPr>
  </w:style>
  <w:style w:type="character" w:customStyle="1" w:styleId="ListParagraphChar">
    <w:name w:val="List Paragraph Char"/>
    <w:link w:val="ListParagraph"/>
    <w:uiPriority w:val="34"/>
    <w:locked/>
    <w:rsid w:val="00015054"/>
    <w:rPr>
      <w:rFonts w:ascii="Calibri" w:eastAsia="Calibri" w:hAnsi="Calibri"/>
      <w:sz w:val="22"/>
      <w:szCs w:val="22"/>
    </w:rPr>
  </w:style>
  <w:style w:type="character" w:customStyle="1" w:styleId="BodyTextChar">
    <w:name w:val="Body Text Char"/>
    <w:basedOn w:val="DefaultParagraphFont"/>
    <w:link w:val="BodyText"/>
    <w:rsid w:val="00D42E99"/>
    <w:rPr>
      <w:rFonts w:ascii="Arial" w:hAnsi="Arial" w:cs="Arial"/>
      <w:bCs/>
      <w:i/>
      <w:iCs/>
      <w:szCs w:val="24"/>
      <w:lang w:eastAsia="en-US"/>
    </w:rPr>
  </w:style>
  <w:style w:type="paragraph" w:customStyle="1" w:styleId="Default">
    <w:name w:val="Default"/>
    <w:rsid w:val="00995C4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1293</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1</vt:lpstr>
    </vt:vector>
  </TitlesOfParts>
  <Company>The University of Edinburgh</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eilidhf</dc:creator>
  <cp:lastModifiedBy>Paul Stevenson</cp:lastModifiedBy>
  <cp:revision>5</cp:revision>
  <cp:lastPrinted>2012-05-04T08:03:00Z</cp:lastPrinted>
  <dcterms:created xsi:type="dcterms:W3CDTF">2022-11-16T21:09:00Z</dcterms:created>
  <dcterms:modified xsi:type="dcterms:W3CDTF">2022-11-16T21:27:00Z</dcterms:modified>
</cp:coreProperties>
</file>